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170" w:rsidRPr="00C74170" w:rsidRDefault="00C74170" w:rsidP="00654A28">
      <w:pPr>
        <w:spacing w:before="100" w:beforeAutospacing="1" w:after="100" w:afterAutospacing="1" w:line="240" w:lineRule="auto"/>
        <w:jc w:val="center"/>
        <w:rPr>
          <w:rFonts w:ascii="Times New Roman" w:eastAsia="Times New Roman" w:hAnsi="Times New Roman" w:cs="Times New Roman"/>
          <w:b/>
          <w:i/>
          <w:iCs/>
          <w:sz w:val="36"/>
          <w:szCs w:val="24"/>
        </w:rPr>
      </w:pPr>
      <w:r w:rsidRPr="00C74170">
        <w:rPr>
          <w:rFonts w:ascii="Times New Roman" w:eastAsia="Times New Roman" w:hAnsi="Times New Roman" w:cs="Times New Roman"/>
          <w:b/>
          <w:i/>
          <w:iCs/>
          <w:sz w:val="36"/>
          <w:szCs w:val="24"/>
        </w:rPr>
        <w:t>Good Readers and Good Writers – Vladimir Nabokov</w:t>
      </w:r>
    </w:p>
    <w:p w:rsidR="00C74170" w:rsidRPr="00A91ECE" w:rsidRDefault="00C74170" w:rsidP="00C74170">
      <w:pPr>
        <w:spacing w:after="0" w:line="240" w:lineRule="auto"/>
        <w:jc w:val="center"/>
        <w:rPr>
          <w:rFonts w:ascii="Times New Roman" w:eastAsia="Times New Roman" w:hAnsi="Times New Roman" w:cs="Times New Roman"/>
          <w:i/>
          <w:iCs/>
          <w:sz w:val="28"/>
          <w:szCs w:val="24"/>
        </w:rPr>
      </w:pPr>
      <w:r w:rsidRPr="00A91ECE">
        <w:rPr>
          <w:rFonts w:ascii="Times New Roman" w:eastAsia="Times New Roman" w:hAnsi="Times New Roman" w:cs="Times New Roman"/>
          <w:i/>
          <w:iCs/>
          <w:sz w:val="28"/>
          <w:szCs w:val="24"/>
        </w:rPr>
        <w:t xml:space="preserve">“My course, among other things, is a kind of </w:t>
      </w:r>
      <w:r w:rsidRPr="00A91ECE">
        <w:rPr>
          <w:rFonts w:ascii="Times New Roman" w:eastAsia="Times New Roman" w:hAnsi="Times New Roman" w:cs="Times New Roman"/>
          <w:b/>
          <w:i/>
          <w:iCs/>
          <w:sz w:val="28"/>
          <w:szCs w:val="24"/>
        </w:rPr>
        <w:t>detective</w:t>
      </w:r>
      <w:r w:rsidRPr="00A91ECE">
        <w:rPr>
          <w:rFonts w:ascii="Times New Roman" w:eastAsia="Times New Roman" w:hAnsi="Times New Roman" w:cs="Times New Roman"/>
          <w:i/>
          <w:iCs/>
          <w:sz w:val="28"/>
          <w:szCs w:val="24"/>
        </w:rPr>
        <w:t xml:space="preserve"> investigation</w:t>
      </w:r>
    </w:p>
    <w:p w:rsidR="00C74170" w:rsidRPr="00A91ECE" w:rsidRDefault="00C74170" w:rsidP="00A91ECE">
      <w:pPr>
        <w:spacing w:after="0" w:line="240" w:lineRule="auto"/>
        <w:ind w:left="1440" w:firstLine="720"/>
        <w:jc w:val="center"/>
        <w:rPr>
          <w:rFonts w:ascii="Times New Roman" w:eastAsia="Times New Roman" w:hAnsi="Times New Roman" w:cs="Times New Roman"/>
          <w:b/>
          <w:i/>
          <w:iCs/>
          <w:sz w:val="28"/>
          <w:szCs w:val="24"/>
        </w:rPr>
      </w:pPr>
      <w:proofErr w:type="gramStart"/>
      <w:r w:rsidRPr="00A91ECE">
        <w:rPr>
          <w:rFonts w:ascii="Times New Roman" w:eastAsia="Times New Roman" w:hAnsi="Times New Roman" w:cs="Times New Roman"/>
          <w:i/>
          <w:iCs/>
          <w:sz w:val="28"/>
          <w:szCs w:val="24"/>
        </w:rPr>
        <w:t>of</w:t>
      </w:r>
      <w:proofErr w:type="gramEnd"/>
      <w:r w:rsidRPr="00A91ECE">
        <w:rPr>
          <w:rFonts w:ascii="Times New Roman" w:eastAsia="Times New Roman" w:hAnsi="Times New Roman" w:cs="Times New Roman"/>
          <w:i/>
          <w:iCs/>
          <w:sz w:val="28"/>
          <w:szCs w:val="24"/>
        </w:rPr>
        <w:t xml:space="preserve"> the </w:t>
      </w:r>
      <w:r w:rsidRPr="00A91ECE">
        <w:rPr>
          <w:rFonts w:ascii="Times New Roman" w:eastAsia="Times New Roman" w:hAnsi="Times New Roman" w:cs="Times New Roman"/>
          <w:b/>
          <w:i/>
          <w:iCs/>
          <w:sz w:val="28"/>
          <w:szCs w:val="24"/>
        </w:rPr>
        <w:t>mystery</w:t>
      </w:r>
      <w:r w:rsidRPr="00A91ECE">
        <w:rPr>
          <w:rFonts w:ascii="Times New Roman" w:eastAsia="Times New Roman" w:hAnsi="Times New Roman" w:cs="Times New Roman"/>
          <w:i/>
          <w:iCs/>
          <w:sz w:val="28"/>
          <w:szCs w:val="24"/>
        </w:rPr>
        <w:t xml:space="preserve"> of literary structures. . . .”</w:t>
      </w:r>
      <w:r>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ab/>
      </w:r>
    </w:p>
    <w:p w:rsidR="00C74170" w:rsidRPr="00C74170" w:rsidRDefault="00A91ECE" w:rsidP="00C74170">
      <w:pPr>
        <w:spacing w:before="100" w:beforeAutospacing="1" w:after="100" w:afterAutospacing="1" w:line="240" w:lineRule="auto"/>
        <w:ind w:right="3600" w:firstLine="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366.3pt;margin-top:13.2pt;width:1in;height:26.3pt;z-index:251658240">
            <v:textbox>
              <w:txbxContent>
                <w:p w:rsidR="00A91ECE" w:rsidRPr="00A91ECE" w:rsidRDefault="00A91ECE">
                  <w:pPr>
                    <w:rPr>
                      <w:rFonts w:ascii="Copperplate Gothic Bold" w:hAnsi="Copperplate Gothic Bold"/>
                      <w:sz w:val="28"/>
                      <w:szCs w:val="24"/>
                    </w:rPr>
                  </w:pPr>
                  <w:r>
                    <w:rPr>
                      <w:rFonts w:ascii="Copperplate Gothic Bold" w:hAnsi="Copperplate Gothic Bold"/>
                      <w:sz w:val="24"/>
                      <w:szCs w:val="24"/>
                    </w:rPr>
                    <w:t xml:space="preserve"> </w:t>
                  </w:r>
                  <w:r w:rsidRPr="00A91ECE">
                    <w:rPr>
                      <w:rFonts w:ascii="Copperplate Gothic Bold" w:hAnsi="Copperplate Gothic Bold"/>
                      <w:sz w:val="28"/>
                      <w:szCs w:val="24"/>
                    </w:rPr>
                    <w:t>Notes</w:t>
                  </w:r>
                </w:p>
              </w:txbxContent>
            </v:textbox>
          </v:shape>
        </w:pict>
      </w:r>
      <w:r w:rsidR="00C74170" w:rsidRPr="00C74170">
        <w:rPr>
          <w:rFonts w:ascii="Times New Roman" w:eastAsia="Times New Roman" w:hAnsi="Times New Roman" w:cs="Times New Roman"/>
          <w:sz w:val="24"/>
          <w:szCs w:val="24"/>
        </w:rPr>
        <w:t>“How to be a Good Reader” or “Kindness to Authors” — something of that sort might serve to provide a subtitle for these various discu</w:t>
      </w:r>
      <w:r w:rsidR="00C74170">
        <w:rPr>
          <w:rFonts w:ascii="Times New Roman" w:eastAsia="Times New Roman" w:hAnsi="Times New Roman" w:cs="Times New Roman"/>
          <w:sz w:val="24"/>
          <w:szCs w:val="24"/>
        </w:rPr>
        <w:t>s</w:t>
      </w:r>
      <w:r w:rsidR="00C74170" w:rsidRPr="00C74170">
        <w:rPr>
          <w:rFonts w:ascii="Times New Roman" w:eastAsia="Times New Roman" w:hAnsi="Times New Roman" w:cs="Times New Roman"/>
          <w:sz w:val="24"/>
          <w:szCs w:val="24"/>
        </w:rPr>
        <w:t xml:space="preserve">sions to various authors, for </w:t>
      </w:r>
      <w:r w:rsidR="00C74170" w:rsidRPr="00C74170">
        <w:rPr>
          <w:rFonts w:ascii="Times New Roman" w:eastAsia="Times New Roman" w:hAnsi="Times New Roman" w:cs="Times New Roman"/>
          <w:b/>
          <w:i/>
          <w:sz w:val="24"/>
          <w:szCs w:val="24"/>
        </w:rPr>
        <w:t>my plan is to deal lovingly, in loving and lingering detail, with several European masterpieces.</w:t>
      </w:r>
      <w:r w:rsidR="00C74170" w:rsidRPr="00C74170">
        <w:rPr>
          <w:rFonts w:ascii="Times New Roman" w:eastAsia="Times New Roman" w:hAnsi="Times New Roman" w:cs="Times New Roman"/>
          <w:sz w:val="24"/>
          <w:szCs w:val="24"/>
        </w:rPr>
        <w:t xml:space="preserve"> A hundred years ago, Flaubert in a letter to his mistress made the following remark: “What a scholar one might be if one knew well some half a dozen books.”</w:t>
      </w:r>
    </w:p>
    <w:p w:rsidR="00C74170" w:rsidRDefault="00C74170" w:rsidP="00C74170">
      <w:pPr>
        <w:spacing w:before="100" w:beforeAutospacing="1" w:after="100" w:afterAutospacing="1" w:line="240" w:lineRule="auto"/>
        <w:ind w:right="3600" w:firstLine="720"/>
        <w:rPr>
          <w:rFonts w:ascii="Times New Roman" w:eastAsia="Times New Roman" w:hAnsi="Times New Roman" w:cs="Times New Roman"/>
          <w:sz w:val="24"/>
          <w:szCs w:val="24"/>
        </w:rPr>
      </w:pPr>
      <w:r w:rsidRPr="00C74170">
        <w:rPr>
          <w:rFonts w:ascii="Times New Roman" w:eastAsia="Times New Roman" w:hAnsi="Times New Roman" w:cs="Times New Roman"/>
          <w:b/>
          <w:i/>
          <w:sz w:val="24"/>
          <w:szCs w:val="24"/>
        </w:rPr>
        <w:t xml:space="preserve">In reading, one should notice and fondle details. </w:t>
      </w:r>
      <w:r w:rsidRPr="00C74170">
        <w:rPr>
          <w:rFonts w:ascii="Times New Roman" w:eastAsia="Times New Roman" w:hAnsi="Times New Roman" w:cs="Times New Roman"/>
          <w:sz w:val="24"/>
          <w:szCs w:val="24"/>
        </w:rPr>
        <w:t xml:space="preserve">There is nothing wrong about the moonshine of generalization when it comes </w:t>
      </w:r>
      <w:r w:rsidRPr="00C74170">
        <w:rPr>
          <w:rFonts w:ascii="Times New Roman" w:eastAsia="Times New Roman" w:hAnsi="Times New Roman" w:cs="Times New Roman"/>
          <w:i/>
          <w:iCs/>
          <w:sz w:val="24"/>
          <w:szCs w:val="24"/>
        </w:rPr>
        <w:t>after</w:t>
      </w:r>
      <w:r w:rsidRPr="00C74170">
        <w:rPr>
          <w:rFonts w:ascii="Times New Roman" w:eastAsia="Times New Roman" w:hAnsi="Times New Roman" w:cs="Times New Roman"/>
          <w:sz w:val="24"/>
          <w:szCs w:val="24"/>
        </w:rPr>
        <w:t xml:space="preserve"> the sunny trifles of the book have been </w:t>
      </w:r>
      <w:r w:rsidRPr="00C74170">
        <w:rPr>
          <w:rFonts w:ascii="Times New Roman" w:eastAsia="Times New Roman" w:hAnsi="Times New Roman" w:cs="Times New Roman"/>
          <w:b/>
          <w:i/>
          <w:sz w:val="24"/>
          <w:szCs w:val="24"/>
        </w:rPr>
        <w:t>lovingly</w:t>
      </w:r>
      <w:r w:rsidRPr="00C74170">
        <w:rPr>
          <w:rFonts w:ascii="Times New Roman" w:eastAsia="Times New Roman" w:hAnsi="Times New Roman" w:cs="Times New Roman"/>
          <w:sz w:val="24"/>
          <w:szCs w:val="24"/>
        </w:rPr>
        <w:t xml:space="preserve"> collected. If one begins with a ready-made generalization, one begins at the wrong end and travels away from the book before one has started to understand it. Nothing is more boring or more unfair to the author than starting to read, say, </w:t>
      </w:r>
      <w:r w:rsidRPr="00C74170">
        <w:rPr>
          <w:rFonts w:ascii="Times New Roman" w:eastAsia="Times New Roman" w:hAnsi="Times New Roman" w:cs="Times New Roman"/>
          <w:i/>
          <w:iCs/>
          <w:sz w:val="24"/>
          <w:szCs w:val="24"/>
        </w:rPr>
        <w:t>Madame Bovary</w:t>
      </w:r>
      <w:r w:rsidRPr="00C74170">
        <w:rPr>
          <w:rFonts w:ascii="Times New Roman" w:eastAsia="Times New Roman" w:hAnsi="Times New Roman" w:cs="Times New Roman"/>
          <w:sz w:val="24"/>
          <w:szCs w:val="24"/>
        </w:rPr>
        <w:t xml:space="preserve">, with the preconceived notion that it is a </w:t>
      </w:r>
      <w:r w:rsidRPr="00C74170">
        <w:rPr>
          <w:rFonts w:ascii="Times New Roman" w:eastAsia="Times New Roman" w:hAnsi="Times New Roman" w:cs="Times New Roman"/>
          <w:b/>
          <w:sz w:val="24"/>
          <w:szCs w:val="24"/>
        </w:rPr>
        <w:t>denunciation</w:t>
      </w:r>
      <w:r w:rsidRPr="00C74170">
        <w:rPr>
          <w:rFonts w:ascii="Times New Roman" w:eastAsia="Times New Roman" w:hAnsi="Times New Roman" w:cs="Times New Roman"/>
          <w:sz w:val="24"/>
          <w:szCs w:val="24"/>
        </w:rPr>
        <w:t xml:space="preserve"> of the </w:t>
      </w:r>
      <w:r w:rsidRPr="00C74170">
        <w:rPr>
          <w:rFonts w:ascii="Times New Roman" w:eastAsia="Times New Roman" w:hAnsi="Times New Roman" w:cs="Times New Roman"/>
          <w:b/>
          <w:sz w:val="24"/>
          <w:szCs w:val="24"/>
        </w:rPr>
        <w:t>bourgeoisie</w:t>
      </w:r>
      <w:r w:rsidRPr="00C74170">
        <w:rPr>
          <w:rFonts w:ascii="Times New Roman" w:eastAsia="Times New Roman" w:hAnsi="Times New Roman" w:cs="Times New Roman"/>
          <w:sz w:val="24"/>
          <w:szCs w:val="24"/>
        </w:rPr>
        <w:t xml:space="preserve">. </w:t>
      </w:r>
      <w:r w:rsidRPr="00C74170">
        <w:rPr>
          <w:rFonts w:ascii="Times New Roman" w:eastAsia="Times New Roman" w:hAnsi="Times New Roman" w:cs="Times New Roman"/>
          <w:b/>
          <w:i/>
          <w:sz w:val="24"/>
          <w:szCs w:val="24"/>
        </w:rPr>
        <w:t>We should always remember that the work of art is invariably the creation of a new world, so that the first thing we should do is to study that new world as closely as possible, approaching it as something brand new, having no obvious connection with the worlds we already know.</w:t>
      </w:r>
      <w:r w:rsidRPr="00C74170">
        <w:rPr>
          <w:rFonts w:ascii="Times New Roman" w:eastAsia="Times New Roman" w:hAnsi="Times New Roman" w:cs="Times New Roman"/>
          <w:sz w:val="24"/>
          <w:szCs w:val="24"/>
        </w:rPr>
        <w:t xml:space="preserve"> When this new world has been closely studied, then and only then let us examine its links with other worlds, other branches of knowledge.</w:t>
      </w:r>
    </w:p>
    <w:p w:rsidR="00C74170" w:rsidRPr="00C74170" w:rsidRDefault="00C74170" w:rsidP="00C74170">
      <w:pPr>
        <w:spacing w:before="100" w:beforeAutospacing="1" w:after="100" w:afterAutospacing="1" w:line="240" w:lineRule="auto"/>
        <w:ind w:right="3600" w:firstLine="720"/>
        <w:rPr>
          <w:rFonts w:ascii="Times New Roman" w:eastAsia="Times New Roman" w:hAnsi="Times New Roman" w:cs="Times New Roman"/>
          <w:sz w:val="24"/>
          <w:szCs w:val="24"/>
        </w:rPr>
      </w:pPr>
      <w:r w:rsidRPr="00C74170">
        <w:rPr>
          <w:rFonts w:ascii="Times New Roman" w:eastAsia="Times New Roman" w:hAnsi="Times New Roman" w:cs="Times New Roman"/>
          <w:b/>
          <w:i/>
          <w:sz w:val="24"/>
          <w:szCs w:val="24"/>
        </w:rPr>
        <w:t>Another question: Can we expect to glean information about places and times from a novel?</w:t>
      </w:r>
      <w:r w:rsidRPr="00C74170">
        <w:rPr>
          <w:rFonts w:ascii="Times New Roman" w:eastAsia="Times New Roman" w:hAnsi="Times New Roman" w:cs="Times New Roman"/>
          <w:sz w:val="24"/>
          <w:szCs w:val="24"/>
        </w:rPr>
        <w:t xml:space="preserve"> Can anybody be so naive as to think he or she can learn anything about the past from those buxom best-sellers that are hawked around by book clubs under the heading of historical novels? </w:t>
      </w:r>
      <w:proofErr w:type="gramStart"/>
      <w:r w:rsidRPr="00C74170">
        <w:rPr>
          <w:rFonts w:ascii="Times New Roman" w:eastAsia="Times New Roman" w:hAnsi="Times New Roman" w:cs="Times New Roman"/>
          <w:sz w:val="24"/>
          <w:szCs w:val="24"/>
        </w:rPr>
        <w:t>But what about the masterpieces?</w:t>
      </w:r>
      <w:proofErr w:type="gramEnd"/>
      <w:r w:rsidRPr="00C74170">
        <w:rPr>
          <w:rFonts w:ascii="Times New Roman" w:eastAsia="Times New Roman" w:hAnsi="Times New Roman" w:cs="Times New Roman"/>
          <w:sz w:val="24"/>
          <w:szCs w:val="24"/>
        </w:rPr>
        <w:t xml:space="preserve"> Can we rely on Jane Austen’s picture of landowning England with baronets and landscaped grounds when all she knew was a clergyman’s parlor? And </w:t>
      </w:r>
      <w:r w:rsidRPr="00C74170">
        <w:rPr>
          <w:rFonts w:ascii="Times New Roman" w:eastAsia="Times New Roman" w:hAnsi="Times New Roman" w:cs="Times New Roman"/>
          <w:i/>
          <w:iCs/>
          <w:sz w:val="24"/>
          <w:szCs w:val="24"/>
        </w:rPr>
        <w:t>Bleak House</w:t>
      </w:r>
      <w:r w:rsidRPr="00C74170">
        <w:rPr>
          <w:rFonts w:ascii="Times New Roman" w:eastAsia="Times New Roman" w:hAnsi="Times New Roman" w:cs="Times New Roman"/>
          <w:sz w:val="24"/>
          <w:szCs w:val="24"/>
        </w:rPr>
        <w:t xml:space="preserve">, that fantastic romance within a fantastic London, can we call it a study of London a hundred years ago? </w:t>
      </w:r>
      <w:proofErr w:type="gramStart"/>
      <w:r w:rsidRPr="00C74170">
        <w:rPr>
          <w:rFonts w:ascii="Times New Roman" w:eastAsia="Times New Roman" w:hAnsi="Times New Roman" w:cs="Times New Roman"/>
          <w:b/>
          <w:i/>
          <w:sz w:val="24"/>
          <w:szCs w:val="24"/>
        </w:rPr>
        <w:t>Certainly not.</w:t>
      </w:r>
      <w:proofErr w:type="gramEnd"/>
      <w:r w:rsidRPr="00C74170">
        <w:rPr>
          <w:rFonts w:ascii="Times New Roman" w:eastAsia="Times New Roman" w:hAnsi="Times New Roman" w:cs="Times New Roman"/>
          <w:sz w:val="24"/>
          <w:szCs w:val="24"/>
        </w:rPr>
        <w:t xml:space="preserve"> And the same holds for other such novels in this series. </w:t>
      </w:r>
      <w:r w:rsidRPr="00C74170">
        <w:rPr>
          <w:rFonts w:ascii="Times New Roman" w:eastAsia="Times New Roman" w:hAnsi="Times New Roman" w:cs="Times New Roman"/>
          <w:b/>
          <w:i/>
          <w:sz w:val="24"/>
          <w:szCs w:val="24"/>
        </w:rPr>
        <w:t xml:space="preserve">The truth is that </w:t>
      </w:r>
      <w:r w:rsidRPr="00C74170">
        <w:rPr>
          <w:rFonts w:ascii="Times New Roman" w:eastAsia="Times New Roman" w:hAnsi="Times New Roman" w:cs="Times New Roman"/>
          <w:b/>
          <w:i/>
          <w:sz w:val="24"/>
          <w:szCs w:val="24"/>
        </w:rPr>
        <w:lastRenderedPageBreak/>
        <w:t>great novels are great fairy tales — and the novels in this series are supreme fairy tales.</w:t>
      </w:r>
    </w:p>
    <w:p w:rsidR="00A3519E" w:rsidRDefault="00C74170" w:rsidP="00C74170">
      <w:pPr>
        <w:spacing w:before="100" w:beforeAutospacing="1" w:after="100" w:afterAutospacing="1" w:line="240" w:lineRule="auto"/>
        <w:ind w:right="3600" w:firstLine="720"/>
        <w:rPr>
          <w:rFonts w:ascii="Times New Roman" w:eastAsia="Times New Roman" w:hAnsi="Times New Roman" w:cs="Times New Roman"/>
          <w:sz w:val="24"/>
          <w:szCs w:val="24"/>
        </w:rPr>
      </w:pPr>
      <w:r w:rsidRPr="00C74170">
        <w:rPr>
          <w:rFonts w:ascii="Times New Roman" w:eastAsia="Times New Roman" w:hAnsi="Times New Roman" w:cs="Times New Roman"/>
          <w:sz w:val="24"/>
          <w:szCs w:val="24"/>
        </w:rPr>
        <w:t>Time and space, the colors of the seasons, the movements of muscles and minds, all these are for writers of genius (as far as we can guess and I trust we guess right</w:t>
      </w:r>
      <w:r w:rsidR="00A3519E">
        <w:rPr>
          <w:rFonts w:ascii="Times New Roman" w:eastAsia="Times New Roman" w:hAnsi="Times New Roman" w:cs="Times New Roman"/>
          <w:sz w:val="24"/>
          <w:szCs w:val="24"/>
        </w:rPr>
        <w:t>)</w:t>
      </w:r>
      <w:r w:rsidRPr="00C74170">
        <w:rPr>
          <w:rFonts w:ascii="Times New Roman" w:eastAsia="Times New Roman" w:hAnsi="Times New Roman" w:cs="Times New Roman"/>
          <w:sz w:val="24"/>
          <w:szCs w:val="24"/>
        </w:rPr>
        <w:t xml:space="preserve"> not traditional notions which may be </w:t>
      </w:r>
      <w:r w:rsidRPr="00344B2C">
        <w:rPr>
          <w:rFonts w:ascii="Times New Roman" w:eastAsia="Times New Roman" w:hAnsi="Times New Roman" w:cs="Times New Roman"/>
          <w:b/>
          <w:i/>
          <w:sz w:val="24"/>
          <w:szCs w:val="24"/>
        </w:rPr>
        <w:t>borrowed from the circulating library of public truths</w:t>
      </w:r>
      <w:r w:rsidRPr="00C74170">
        <w:rPr>
          <w:rFonts w:ascii="Times New Roman" w:eastAsia="Times New Roman" w:hAnsi="Times New Roman" w:cs="Times New Roman"/>
          <w:sz w:val="24"/>
          <w:szCs w:val="24"/>
        </w:rPr>
        <w:t xml:space="preserve"> but a series of unique surprises which master artists have learned to express in their own unique way. To minor authors is left the ornamentation of the commonplace: these do not bother about any reinventing of the world; they merely try to squeeze the best they can out of a given order of things, out of traditional patterns of fiction. The various combinations these minor authors are able to produce within these set limits may be quite amusing in a mild </w:t>
      </w:r>
      <w:r w:rsidRPr="00C74170">
        <w:rPr>
          <w:rFonts w:ascii="Times New Roman" w:eastAsia="Times New Roman" w:hAnsi="Times New Roman" w:cs="Times New Roman"/>
          <w:b/>
          <w:sz w:val="24"/>
          <w:szCs w:val="24"/>
        </w:rPr>
        <w:t>ephemeral</w:t>
      </w:r>
      <w:r w:rsidRPr="00C74170">
        <w:rPr>
          <w:rFonts w:ascii="Times New Roman" w:eastAsia="Times New Roman" w:hAnsi="Times New Roman" w:cs="Times New Roman"/>
          <w:sz w:val="24"/>
          <w:szCs w:val="24"/>
        </w:rPr>
        <w:t xml:space="preserve"> way because minor readers like to recognize their own ideas in a pleasing disguise. </w:t>
      </w:r>
      <w:r w:rsidRPr="00C74170">
        <w:rPr>
          <w:rFonts w:ascii="Times New Roman" w:eastAsia="Times New Roman" w:hAnsi="Times New Roman" w:cs="Times New Roman"/>
          <w:b/>
          <w:i/>
          <w:sz w:val="24"/>
          <w:szCs w:val="24"/>
        </w:rPr>
        <w:t>But the real writer, the fellow who sends planets spinning and models a man asleep and eagerly tampers with the sleeper’s rib, that kind of author has no given values at his disposal: he must create them himself.</w:t>
      </w:r>
      <w:r w:rsidRPr="00C74170">
        <w:rPr>
          <w:rFonts w:ascii="Times New Roman" w:eastAsia="Times New Roman" w:hAnsi="Times New Roman" w:cs="Times New Roman"/>
          <w:sz w:val="24"/>
          <w:szCs w:val="24"/>
        </w:rPr>
        <w:t xml:space="preserve"> </w:t>
      </w:r>
    </w:p>
    <w:p w:rsidR="00C74170" w:rsidRPr="00C74170" w:rsidRDefault="00C74170" w:rsidP="00C74170">
      <w:pPr>
        <w:spacing w:before="100" w:beforeAutospacing="1" w:after="100" w:afterAutospacing="1" w:line="240" w:lineRule="auto"/>
        <w:ind w:right="3600" w:firstLine="720"/>
        <w:rPr>
          <w:rFonts w:ascii="Times New Roman" w:eastAsia="Times New Roman" w:hAnsi="Times New Roman" w:cs="Times New Roman"/>
          <w:b/>
          <w:i/>
          <w:sz w:val="24"/>
          <w:szCs w:val="24"/>
        </w:rPr>
      </w:pPr>
      <w:r w:rsidRPr="00C74170">
        <w:rPr>
          <w:rFonts w:ascii="Times New Roman" w:eastAsia="Times New Roman" w:hAnsi="Times New Roman" w:cs="Times New Roman"/>
          <w:sz w:val="24"/>
          <w:szCs w:val="24"/>
        </w:rPr>
        <w:t xml:space="preserve">The art of writing is a very futile business if it does not imply first of the art of seeing the world as the potentiality of fiction. The material of this world may be real enough (as far as reality goes) but does not exist at all as an accepted entirety: it is chaos, and to this chaos the author says “go!” allowing the world to flicker and to fuse. It is now recombined in its very atoms, not merely in its visible and superficial parts. The writer is the first man to map it and it name the natural objects it contains. Those berries there are edible. That speckled creature that bolted across my path might be tamed. That lake between those trees will be called Lake Opal or, more artistically, Dishwasher Lake. That mist is a mountain — and that mountain must be conquered. </w:t>
      </w:r>
      <w:r w:rsidRPr="00C74170">
        <w:rPr>
          <w:rFonts w:ascii="Times New Roman" w:eastAsia="Times New Roman" w:hAnsi="Times New Roman" w:cs="Times New Roman"/>
          <w:b/>
          <w:i/>
          <w:sz w:val="24"/>
          <w:szCs w:val="24"/>
        </w:rPr>
        <w:t xml:space="preserve">Up a trackless slope climbs the master artist, and at the top, on a windy ridge, whom do you think he meets? The panting and happy reader, and there they spontaneously embrace and </w:t>
      </w:r>
      <w:r w:rsidR="00D07EAA">
        <w:rPr>
          <w:rFonts w:ascii="Times New Roman" w:eastAsia="Times New Roman" w:hAnsi="Times New Roman" w:cs="Times New Roman"/>
          <w:b/>
          <w:i/>
          <w:sz w:val="24"/>
          <w:szCs w:val="24"/>
        </w:rPr>
        <w:t xml:space="preserve">are </w:t>
      </w:r>
      <w:r w:rsidRPr="00C74170">
        <w:rPr>
          <w:rFonts w:ascii="Times New Roman" w:eastAsia="Times New Roman" w:hAnsi="Times New Roman" w:cs="Times New Roman"/>
          <w:b/>
          <w:i/>
          <w:sz w:val="24"/>
          <w:szCs w:val="24"/>
        </w:rPr>
        <w:t xml:space="preserve">linked forever if the book </w:t>
      </w:r>
      <w:r w:rsidR="00D07EAA">
        <w:rPr>
          <w:rFonts w:ascii="Times New Roman" w:eastAsia="Times New Roman" w:hAnsi="Times New Roman" w:cs="Times New Roman"/>
          <w:b/>
          <w:i/>
          <w:sz w:val="24"/>
          <w:szCs w:val="24"/>
        </w:rPr>
        <w:t>is to last</w:t>
      </w:r>
      <w:r w:rsidRPr="00C74170">
        <w:rPr>
          <w:rFonts w:ascii="Times New Roman" w:eastAsia="Times New Roman" w:hAnsi="Times New Roman" w:cs="Times New Roman"/>
          <w:b/>
          <w:i/>
          <w:sz w:val="24"/>
          <w:szCs w:val="24"/>
        </w:rPr>
        <w:t xml:space="preserve"> forever.</w:t>
      </w:r>
    </w:p>
    <w:p w:rsidR="00C74170" w:rsidRPr="00C74170" w:rsidRDefault="00C74170" w:rsidP="00A3519E">
      <w:pPr>
        <w:spacing w:before="100" w:beforeAutospacing="1" w:after="100" w:afterAutospacing="1" w:line="240" w:lineRule="auto"/>
        <w:ind w:right="3600" w:firstLine="360"/>
        <w:rPr>
          <w:rFonts w:ascii="Times New Roman" w:eastAsia="Times New Roman" w:hAnsi="Times New Roman" w:cs="Times New Roman"/>
          <w:sz w:val="24"/>
          <w:szCs w:val="24"/>
        </w:rPr>
      </w:pPr>
      <w:r w:rsidRPr="00C74170">
        <w:rPr>
          <w:rFonts w:ascii="Times New Roman" w:eastAsia="Times New Roman" w:hAnsi="Times New Roman" w:cs="Times New Roman"/>
          <w:sz w:val="24"/>
          <w:szCs w:val="24"/>
        </w:rPr>
        <w:t xml:space="preserve">One evening at a remote </w:t>
      </w:r>
      <w:r w:rsidRPr="00C74170">
        <w:rPr>
          <w:rFonts w:ascii="Times New Roman" w:eastAsia="Times New Roman" w:hAnsi="Times New Roman" w:cs="Times New Roman"/>
          <w:b/>
          <w:sz w:val="24"/>
          <w:szCs w:val="24"/>
        </w:rPr>
        <w:t>provincial</w:t>
      </w:r>
      <w:r w:rsidRPr="00C74170">
        <w:rPr>
          <w:rFonts w:ascii="Times New Roman" w:eastAsia="Times New Roman" w:hAnsi="Times New Roman" w:cs="Times New Roman"/>
          <w:sz w:val="24"/>
          <w:szCs w:val="24"/>
        </w:rPr>
        <w:t xml:space="preserve"> college through which I happened to be jogging on a </w:t>
      </w:r>
      <w:r w:rsidRPr="00C74170">
        <w:rPr>
          <w:rFonts w:ascii="Times New Roman" w:eastAsia="Times New Roman" w:hAnsi="Times New Roman" w:cs="Times New Roman"/>
          <w:b/>
          <w:sz w:val="24"/>
          <w:szCs w:val="24"/>
        </w:rPr>
        <w:t>protracted</w:t>
      </w:r>
      <w:r w:rsidRPr="00C74170">
        <w:rPr>
          <w:rFonts w:ascii="Times New Roman" w:eastAsia="Times New Roman" w:hAnsi="Times New Roman" w:cs="Times New Roman"/>
          <w:sz w:val="24"/>
          <w:szCs w:val="24"/>
        </w:rPr>
        <w:t xml:space="preserve"> lecture tour, I suggested a little quiz — ten definitions of a reader, and from these ten the students had to choose four definitions that would combine to make a good reader. I </w:t>
      </w:r>
      <w:r w:rsidRPr="00C74170">
        <w:rPr>
          <w:rFonts w:ascii="Times New Roman" w:eastAsia="Times New Roman" w:hAnsi="Times New Roman" w:cs="Times New Roman"/>
          <w:sz w:val="24"/>
          <w:szCs w:val="24"/>
        </w:rPr>
        <w:lastRenderedPageBreak/>
        <w:t>have mislaid the list, but as far as I remember the definitions went something like this. Select four answers to the question what should a reader be to be a good reader:</w:t>
      </w:r>
    </w:p>
    <w:p w:rsidR="00C74170" w:rsidRPr="00C74170" w:rsidRDefault="00C74170" w:rsidP="00C74170">
      <w:pPr>
        <w:numPr>
          <w:ilvl w:val="0"/>
          <w:numId w:val="1"/>
        </w:numPr>
        <w:spacing w:before="100" w:beforeAutospacing="1" w:after="100" w:afterAutospacing="1" w:line="240" w:lineRule="auto"/>
        <w:ind w:right="3600"/>
        <w:rPr>
          <w:rFonts w:ascii="Times New Roman" w:eastAsia="Times New Roman" w:hAnsi="Times New Roman" w:cs="Times New Roman"/>
          <w:sz w:val="24"/>
          <w:szCs w:val="24"/>
        </w:rPr>
      </w:pPr>
      <w:r w:rsidRPr="00C74170">
        <w:rPr>
          <w:rFonts w:ascii="Times New Roman" w:eastAsia="Times New Roman" w:hAnsi="Times New Roman" w:cs="Times New Roman"/>
          <w:sz w:val="24"/>
          <w:szCs w:val="24"/>
        </w:rPr>
        <w:t>The reader should belong to a book club.</w:t>
      </w:r>
    </w:p>
    <w:p w:rsidR="00C74170" w:rsidRPr="00C74170" w:rsidRDefault="00C74170" w:rsidP="00C74170">
      <w:pPr>
        <w:numPr>
          <w:ilvl w:val="0"/>
          <w:numId w:val="1"/>
        </w:numPr>
        <w:spacing w:before="100" w:beforeAutospacing="1" w:after="100" w:afterAutospacing="1" w:line="240" w:lineRule="auto"/>
        <w:ind w:right="3600"/>
        <w:rPr>
          <w:rFonts w:ascii="Times New Roman" w:eastAsia="Times New Roman" w:hAnsi="Times New Roman" w:cs="Times New Roman"/>
          <w:sz w:val="24"/>
          <w:szCs w:val="24"/>
        </w:rPr>
      </w:pPr>
      <w:r w:rsidRPr="00C74170">
        <w:rPr>
          <w:rFonts w:ascii="Times New Roman" w:eastAsia="Times New Roman" w:hAnsi="Times New Roman" w:cs="Times New Roman"/>
          <w:sz w:val="24"/>
          <w:szCs w:val="24"/>
        </w:rPr>
        <w:t>The reader should identify himself or herself with the hero or heroine.</w:t>
      </w:r>
    </w:p>
    <w:p w:rsidR="00C74170" w:rsidRPr="00C74170" w:rsidRDefault="00C74170" w:rsidP="00C74170">
      <w:pPr>
        <w:numPr>
          <w:ilvl w:val="0"/>
          <w:numId w:val="1"/>
        </w:numPr>
        <w:spacing w:before="100" w:beforeAutospacing="1" w:after="100" w:afterAutospacing="1" w:line="240" w:lineRule="auto"/>
        <w:ind w:right="3600"/>
        <w:rPr>
          <w:rFonts w:ascii="Times New Roman" w:eastAsia="Times New Roman" w:hAnsi="Times New Roman" w:cs="Times New Roman"/>
          <w:sz w:val="24"/>
          <w:szCs w:val="24"/>
        </w:rPr>
      </w:pPr>
      <w:r w:rsidRPr="00C74170">
        <w:rPr>
          <w:rFonts w:ascii="Times New Roman" w:eastAsia="Times New Roman" w:hAnsi="Times New Roman" w:cs="Times New Roman"/>
          <w:sz w:val="24"/>
          <w:szCs w:val="24"/>
        </w:rPr>
        <w:t>The reader should concentrate on the social economic angle.</w:t>
      </w:r>
    </w:p>
    <w:p w:rsidR="00C74170" w:rsidRPr="00C74170" w:rsidRDefault="00C74170" w:rsidP="00C74170">
      <w:pPr>
        <w:numPr>
          <w:ilvl w:val="0"/>
          <w:numId w:val="1"/>
        </w:numPr>
        <w:spacing w:before="100" w:beforeAutospacing="1" w:after="100" w:afterAutospacing="1" w:line="240" w:lineRule="auto"/>
        <w:ind w:right="3600"/>
        <w:rPr>
          <w:rFonts w:ascii="Times New Roman" w:eastAsia="Times New Roman" w:hAnsi="Times New Roman" w:cs="Times New Roman"/>
          <w:sz w:val="24"/>
          <w:szCs w:val="24"/>
        </w:rPr>
      </w:pPr>
      <w:r w:rsidRPr="00C74170">
        <w:rPr>
          <w:rFonts w:ascii="Times New Roman" w:eastAsia="Times New Roman" w:hAnsi="Times New Roman" w:cs="Times New Roman"/>
          <w:sz w:val="24"/>
          <w:szCs w:val="24"/>
        </w:rPr>
        <w:t>The reader should prefer a story with action and dialogue to one with none.</w:t>
      </w:r>
    </w:p>
    <w:p w:rsidR="00C74170" w:rsidRPr="00C74170" w:rsidRDefault="00C74170" w:rsidP="00C74170">
      <w:pPr>
        <w:numPr>
          <w:ilvl w:val="0"/>
          <w:numId w:val="1"/>
        </w:numPr>
        <w:spacing w:before="100" w:beforeAutospacing="1" w:after="100" w:afterAutospacing="1" w:line="240" w:lineRule="auto"/>
        <w:ind w:right="3600"/>
        <w:rPr>
          <w:rFonts w:ascii="Times New Roman" w:eastAsia="Times New Roman" w:hAnsi="Times New Roman" w:cs="Times New Roman"/>
          <w:sz w:val="24"/>
          <w:szCs w:val="24"/>
        </w:rPr>
      </w:pPr>
      <w:r w:rsidRPr="00C74170">
        <w:rPr>
          <w:rFonts w:ascii="Times New Roman" w:eastAsia="Times New Roman" w:hAnsi="Times New Roman" w:cs="Times New Roman"/>
          <w:sz w:val="24"/>
          <w:szCs w:val="24"/>
        </w:rPr>
        <w:t>The reader should have seen the book in a movie.</w:t>
      </w:r>
    </w:p>
    <w:p w:rsidR="00C74170" w:rsidRPr="00C74170" w:rsidRDefault="00C74170" w:rsidP="00C74170">
      <w:pPr>
        <w:numPr>
          <w:ilvl w:val="0"/>
          <w:numId w:val="1"/>
        </w:numPr>
        <w:spacing w:before="100" w:beforeAutospacing="1" w:after="100" w:afterAutospacing="1" w:line="240" w:lineRule="auto"/>
        <w:ind w:right="3600"/>
        <w:rPr>
          <w:rFonts w:ascii="Times New Roman" w:eastAsia="Times New Roman" w:hAnsi="Times New Roman" w:cs="Times New Roman"/>
          <w:sz w:val="24"/>
          <w:szCs w:val="24"/>
        </w:rPr>
      </w:pPr>
      <w:r w:rsidRPr="00C74170">
        <w:rPr>
          <w:rFonts w:ascii="Times New Roman" w:eastAsia="Times New Roman" w:hAnsi="Times New Roman" w:cs="Times New Roman"/>
          <w:sz w:val="24"/>
          <w:szCs w:val="24"/>
        </w:rPr>
        <w:t>The reader should be a budding author.</w:t>
      </w:r>
    </w:p>
    <w:p w:rsidR="00C74170" w:rsidRPr="00C74170" w:rsidRDefault="00C74170" w:rsidP="00C74170">
      <w:pPr>
        <w:numPr>
          <w:ilvl w:val="0"/>
          <w:numId w:val="1"/>
        </w:numPr>
        <w:spacing w:before="100" w:beforeAutospacing="1" w:after="100" w:afterAutospacing="1" w:line="240" w:lineRule="auto"/>
        <w:ind w:right="3600"/>
        <w:rPr>
          <w:rFonts w:ascii="Times New Roman" w:eastAsia="Times New Roman" w:hAnsi="Times New Roman" w:cs="Times New Roman"/>
          <w:sz w:val="24"/>
          <w:szCs w:val="24"/>
        </w:rPr>
      </w:pPr>
      <w:r w:rsidRPr="00C74170">
        <w:rPr>
          <w:rFonts w:ascii="Times New Roman" w:eastAsia="Times New Roman" w:hAnsi="Times New Roman" w:cs="Times New Roman"/>
          <w:sz w:val="24"/>
          <w:szCs w:val="24"/>
        </w:rPr>
        <w:t>The reader should have imagination.</w:t>
      </w:r>
    </w:p>
    <w:p w:rsidR="00C74170" w:rsidRPr="00C74170" w:rsidRDefault="00C74170" w:rsidP="00C74170">
      <w:pPr>
        <w:numPr>
          <w:ilvl w:val="0"/>
          <w:numId w:val="1"/>
        </w:numPr>
        <w:spacing w:before="100" w:beforeAutospacing="1" w:after="100" w:afterAutospacing="1" w:line="240" w:lineRule="auto"/>
        <w:ind w:right="3600"/>
        <w:rPr>
          <w:rFonts w:ascii="Times New Roman" w:eastAsia="Times New Roman" w:hAnsi="Times New Roman" w:cs="Times New Roman"/>
          <w:sz w:val="24"/>
          <w:szCs w:val="24"/>
        </w:rPr>
      </w:pPr>
      <w:r w:rsidRPr="00C74170">
        <w:rPr>
          <w:rFonts w:ascii="Times New Roman" w:eastAsia="Times New Roman" w:hAnsi="Times New Roman" w:cs="Times New Roman"/>
          <w:sz w:val="24"/>
          <w:szCs w:val="24"/>
        </w:rPr>
        <w:t>The reader should have memory.</w:t>
      </w:r>
    </w:p>
    <w:p w:rsidR="00C74170" w:rsidRPr="00C74170" w:rsidRDefault="00C74170" w:rsidP="00C74170">
      <w:pPr>
        <w:numPr>
          <w:ilvl w:val="0"/>
          <w:numId w:val="1"/>
        </w:numPr>
        <w:spacing w:before="100" w:beforeAutospacing="1" w:after="100" w:afterAutospacing="1" w:line="240" w:lineRule="auto"/>
        <w:ind w:right="3600"/>
        <w:rPr>
          <w:rFonts w:ascii="Times New Roman" w:eastAsia="Times New Roman" w:hAnsi="Times New Roman" w:cs="Times New Roman"/>
          <w:sz w:val="24"/>
          <w:szCs w:val="24"/>
        </w:rPr>
      </w:pPr>
      <w:r w:rsidRPr="00C74170">
        <w:rPr>
          <w:rFonts w:ascii="Times New Roman" w:eastAsia="Times New Roman" w:hAnsi="Times New Roman" w:cs="Times New Roman"/>
          <w:sz w:val="24"/>
          <w:szCs w:val="24"/>
        </w:rPr>
        <w:t>The reader should have a dictionary.</w:t>
      </w:r>
    </w:p>
    <w:p w:rsidR="00C74170" w:rsidRPr="00C74170" w:rsidRDefault="00C74170" w:rsidP="00C74170">
      <w:pPr>
        <w:numPr>
          <w:ilvl w:val="0"/>
          <w:numId w:val="1"/>
        </w:numPr>
        <w:spacing w:before="100" w:beforeAutospacing="1" w:after="100" w:afterAutospacing="1" w:line="240" w:lineRule="auto"/>
        <w:ind w:right="3600"/>
        <w:rPr>
          <w:rFonts w:ascii="Times New Roman" w:eastAsia="Times New Roman" w:hAnsi="Times New Roman" w:cs="Times New Roman"/>
          <w:sz w:val="24"/>
          <w:szCs w:val="24"/>
        </w:rPr>
      </w:pPr>
      <w:r w:rsidRPr="00C74170">
        <w:rPr>
          <w:rFonts w:ascii="Times New Roman" w:eastAsia="Times New Roman" w:hAnsi="Times New Roman" w:cs="Times New Roman"/>
          <w:sz w:val="24"/>
          <w:szCs w:val="24"/>
        </w:rPr>
        <w:t>The reader should have some artistic sense.</w:t>
      </w:r>
    </w:p>
    <w:p w:rsidR="00C74170" w:rsidRPr="00D07EAA" w:rsidRDefault="00C74170" w:rsidP="00C74170">
      <w:pPr>
        <w:spacing w:before="100" w:beforeAutospacing="1" w:after="100" w:afterAutospacing="1" w:line="240" w:lineRule="auto"/>
        <w:ind w:right="3600"/>
        <w:rPr>
          <w:rFonts w:ascii="Times New Roman" w:eastAsia="Times New Roman" w:hAnsi="Times New Roman" w:cs="Times New Roman"/>
          <w:sz w:val="24"/>
          <w:szCs w:val="24"/>
        </w:rPr>
      </w:pPr>
      <w:r w:rsidRPr="00C74170">
        <w:rPr>
          <w:rFonts w:ascii="Times New Roman" w:eastAsia="Times New Roman" w:hAnsi="Times New Roman" w:cs="Times New Roman"/>
          <w:sz w:val="24"/>
          <w:szCs w:val="24"/>
        </w:rPr>
        <w:t xml:space="preserve">The students heavily leaned on emotional identification, action, and the socio-economic or historical angle. </w:t>
      </w:r>
      <w:r w:rsidRPr="00D07EAA">
        <w:rPr>
          <w:rFonts w:ascii="Times New Roman" w:eastAsia="Times New Roman" w:hAnsi="Times New Roman" w:cs="Times New Roman"/>
          <w:sz w:val="24"/>
          <w:szCs w:val="24"/>
        </w:rPr>
        <w:t>Of course, as you have guessed, the good reader is one who has</w:t>
      </w:r>
      <w:r w:rsidRPr="00C74170">
        <w:rPr>
          <w:rFonts w:ascii="Times New Roman" w:eastAsia="Times New Roman" w:hAnsi="Times New Roman" w:cs="Times New Roman"/>
          <w:b/>
          <w:i/>
          <w:sz w:val="24"/>
          <w:szCs w:val="24"/>
        </w:rPr>
        <w:t xml:space="preserve"> imagination, memory, a dictionary, and some artistic sense </w:t>
      </w:r>
      <w:r w:rsidRPr="00D07EAA">
        <w:rPr>
          <w:rFonts w:ascii="Times New Roman" w:eastAsia="Times New Roman" w:hAnsi="Times New Roman" w:cs="Times New Roman"/>
          <w:sz w:val="24"/>
          <w:szCs w:val="24"/>
        </w:rPr>
        <w:t>— which sense I propose to develop in myself and in others whenever I have the chance.</w:t>
      </w:r>
    </w:p>
    <w:p w:rsidR="00C74170" w:rsidRPr="00C74170" w:rsidRDefault="00C74170" w:rsidP="00A3519E">
      <w:pPr>
        <w:spacing w:before="100" w:beforeAutospacing="1" w:after="100" w:afterAutospacing="1" w:line="240" w:lineRule="auto"/>
        <w:ind w:right="3600" w:firstLine="720"/>
        <w:rPr>
          <w:rFonts w:ascii="Times New Roman" w:eastAsia="Times New Roman" w:hAnsi="Times New Roman" w:cs="Times New Roman"/>
          <w:sz w:val="24"/>
          <w:szCs w:val="24"/>
        </w:rPr>
      </w:pPr>
      <w:r w:rsidRPr="00C74170">
        <w:rPr>
          <w:rFonts w:ascii="Times New Roman" w:eastAsia="Times New Roman" w:hAnsi="Times New Roman" w:cs="Times New Roman"/>
          <w:sz w:val="24"/>
          <w:szCs w:val="24"/>
        </w:rPr>
        <w:t xml:space="preserve">Incidentally, I use the word </w:t>
      </w:r>
      <w:r w:rsidRPr="00C74170">
        <w:rPr>
          <w:rFonts w:ascii="Times New Roman" w:eastAsia="Times New Roman" w:hAnsi="Times New Roman" w:cs="Times New Roman"/>
          <w:i/>
          <w:iCs/>
          <w:sz w:val="24"/>
          <w:szCs w:val="24"/>
        </w:rPr>
        <w:t>reader</w:t>
      </w:r>
      <w:r w:rsidRPr="00C74170">
        <w:rPr>
          <w:rFonts w:ascii="Times New Roman" w:eastAsia="Times New Roman" w:hAnsi="Times New Roman" w:cs="Times New Roman"/>
          <w:sz w:val="24"/>
          <w:szCs w:val="24"/>
        </w:rPr>
        <w:t xml:space="preserve"> very loosely. </w:t>
      </w:r>
      <w:r w:rsidRPr="00C74170">
        <w:rPr>
          <w:rFonts w:ascii="Times New Roman" w:eastAsia="Times New Roman" w:hAnsi="Times New Roman" w:cs="Times New Roman"/>
          <w:b/>
          <w:i/>
          <w:sz w:val="24"/>
          <w:szCs w:val="24"/>
        </w:rPr>
        <w:t xml:space="preserve">Curiously enough, one cannot </w:t>
      </w:r>
      <w:r w:rsidRPr="00A3519E">
        <w:rPr>
          <w:rFonts w:ascii="Times New Roman" w:eastAsia="Times New Roman" w:hAnsi="Times New Roman" w:cs="Times New Roman"/>
          <w:b/>
          <w:i/>
          <w:iCs/>
          <w:sz w:val="24"/>
          <w:szCs w:val="24"/>
        </w:rPr>
        <w:t>read</w:t>
      </w:r>
      <w:r w:rsidRPr="00C74170">
        <w:rPr>
          <w:rFonts w:ascii="Times New Roman" w:eastAsia="Times New Roman" w:hAnsi="Times New Roman" w:cs="Times New Roman"/>
          <w:b/>
          <w:i/>
          <w:sz w:val="24"/>
          <w:szCs w:val="24"/>
        </w:rPr>
        <w:t xml:space="preserve"> a book: one can only reread it.</w:t>
      </w:r>
      <w:r w:rsidRPr="00C74170">
        <w:rPr>
          <w:rFonts w:ascii="Times New Roman" w:eastAsia="Times New Roman" w:hAnsi="Times New Roman" w:cs="Times New Roman"/>
          <w:sz w:val="24"/>
          <w:szCs w:val="24"/>
        </w:rPr>
        <w:t xml:space="preserve"> A good reader, a major reader, an active and creative reader is a re</w:t>
      </w:r>
      <w:r w:rsidR="00D07EAA">
        <w:rPr>
          <w:rFonts w:ascii="Times New Roman" w:eastAsia="Times New Roman" w:hAnsi="Times New Roman" w:cs="Times New Roman"/>
          <w:sz w:val="24"/>
          <w:szCs w:val="24"/>
        </w:rPr>
        <w:t>-</w:t>
      </w:r>
      <w:r w:rsidRPr="00C74170">
        <w:rPr>
          <w:rFonts w:ascii="Times New Roman" w:eastAsia="Times New Roman" w:hAnsi="Times New Roman" w:cs="Times New Roman"/>
          <w:sz w:val="24"/>
          <w:szCs w:val="24"/>
        </w:rPr>
        <w:t xml:space="preserve">reader. And I shall tell you why. When we read a book for the first time the very process of laboriously moving our eyes from left to right, line after line, page after page, this complicated physical work upon the book, the very process of learning in terms of space and time what the book is about, this stands between us and artistic appreciation. When we look at a painting we do not have to move our eyes in a special way even if, as in a book, the picture contains elements of depth and development. The element of time does not really enter in a first contact with a painting. In reading a book, we must have time to acquaint ourselves with it. We have no physical organ (as we have the eye in regard to a painting) that takes in the whole picture and then can enjoy its details. But at a second, or third, or fourth reading we do, in a sense, behave towards the book as we do towards a painting. However, let us not confuse the physical eye, that monstrous masterpiece of evolution, with the mind, an even </w:t>
      </w:r>
      <w:r w:rsidRPr="00C74170">
        <w:rPr>
          <w:rFonts w:ascii="Times New Roman" w:eastAsia="Times New Roman" w:hAnsi="Times New Roman" w:cs="Times New Roman"/>
          <w:sz w:val="24"/>
          <w:szCs w:val="24"/>
        </w:rPr>
        <w:lastRenderedPageBreak/>
        <w:t xml:space="preserve">more monstrous achievement. </w:t>
      </w:r>
      <w:r w:rsidRPr="00C74170">
        <w:rPr>
          <w:rFonts w:ascii="Times New Roman" w:eastAsia="Times New Roman" w:hAnsi="Times New Roman" w:cs="Times New Roman"/>
          <w:b/>
          <w:i/>
          <w:sz w:val="24"/>
          <w:szCs w:val="24"/>
        </w:rPr>
        <w:t>A book, no matter what it is — a work of fiction or a work of science (the boundary line between the two is not as clear as is generally believed) — a book of fiction appeals first of all to the mind. The mind, the brain, the top of the tingling spine, is, or should be, the only instrument used upon a book.</w:t>
      </w:r>
    </w:p>
    <w:p w:rsidR="00C74170" w:rsidRPr="00C74170" w:rsidRDefault="00C74170" w:rsidP="00A3519E">
      <w:pPr>
        <w:spacing w:before="100" w:beforeAutospacing="1" w:after="100" w:afterAutospacing="1" w:line="240" w:lineRule="auto"/>
        <w:ind w:right="3600" w:firstLine="720"/>
        <w:rPr>
          <w:rFonts w:ascii="Times New Roman" w:eastAsia="Times New Roman" w:hAnsi="Times New Roman" w:cs="Times New Roman"/>
          <w:b/>
          <w:i/>
          <w:sz w:val="24"/>
          <w:szCs w:val="24"/>
        </w:rPr>
      </w:pPr>
      <w:r w:rsidRPr="00C74170">
        <w:rPr>
          <w:rFonts w:ascii="Times New Roman" w:eastAsia="Times New Roman" w:hAnsi="Times New Roman" w:cs="Times New Roman"/>
          <w:b/>
          <w:i/>
          <w:sz w:val="24"/>
          <w:szCs w:val="24"/>
        </w:rPr>
        <w:t>Now, this being so, we should ponder the question how does the mind work when the sullen reader is confronted by the sunny book.</w:t>
      </w:r>
      <w:r w:rsidRPr="00C74170">
        <w:rPr>
          <w:rFonts w:ascii="Times New Roman" w:eastAsia="Times New Roman" w:hAnsi="Times New Roman" w:cs="Times New Roman"/>
          <w:sz w:val="24"/>
          <w:szCs w:val="24"/>
        </w:rPr>
        <w:t xml:space="preserve"> First, the sullen mood melts away, and for better or worse the reader enters into the spirit of the game. The effort to begin a book, especially if it is praised by people whom the young reader secretly deems to be too old-fashioned or too serious, this effort is often difficult to make; but once it is made, rewards are various and abundant. </w:t>
      </w:r>
      <w:r w:rsidRPr="00C74170">
        <w:rPr>
          <w:rFonts w:ascii="Times New Roman" w:eastAsia="Times New Roman" w:hAnsi="Times New Roman" w:cs="Times New Roman"/>
          <w:b/>
          <w:i/>
          <w:sz w:val="24"/>
          <w:szCs w:val="24"/>
        </w:rPr>
        <w:t>Since the master artist used his imagination in creating his book, it is natural and fair that the consumer of a book should use his imagination too.</w:t>
      </w:r>
    </w:p>
    <w:p w:rsidR="00C74170" w:rsidRPr="00C74170" w:rsidRDefault="00C74170" w:rsidP="00A3519E">
      <w:pPr>
        <w:spacing w:before="100" w:beforeAutospacing="1" w:after="100" w:afterAutospacing="1" w:line="240" w:lineRule="auto"/>
        <w:ind w:right="3600" w:firstLine="720"/>
        <w:rPr>
          <w:rFonts w:ascii="Times New Roman" w:eastAsia="Times New Roman" w:hAnsi="Times New Roman" w:cs="Times New Roman"/>
          <w:b/>
          <w:i/>
          <w:sz w:val="24"/>
          <w:szCs w:val="24"/>
        </w:rPr>
      </w:pPr>
      <w:r w:rsidRPr="00C74170">
        <w:rPr>
          <w:rFonts w:ascii="Times New Roman" w:eastAsia="Times New Roman" w:hAnsi="Times New Roman" w:cs="Times New Roman"/>
          <w:sz w:val="24"/>
          <w:szCs w:val="24"/>
        </w:rPr>
        <w:t>There are, however, at least two varieties of imagination in the reader’s case. So let us see which one of the two is the right one to use in reading a book. First, there is the comparatively lowly kind which turns for support to the simple emotions and is of a definitely personal nature. (There are various sub</w:t>
      </w:r>
      <w:r w:rsidR="008D0BF2">
        <w:rPr>
          <w:rFonts w:ascii="Times New Roman" w:eastAsia="Times New Roman" w:hAnsi="Times New Roman" w:cs="Times New Roman"/>
          <w:sz w:val="24"/>
          <w:szCs w:val="24"/>
        </w:rPr>
        <w:t>-</w:t>
      </w:r>
      <w:r w:rsidRPr="00C74170">
        <w:rPr>
          <w:rFonts w:ascii="Times New Roman" w:eastAsia="Times New Roman" w:hAnsi="Times New Roman" w:cs="Times New Roman"/>
          <w:sz w:val="24"/>
          <w:szCs w:val="24"/>
        </w:rPr>
        <w:t xml:space="preserve">varieties here, in this first section of emotional reading.) A situation in a book is intensely felt because it reminds us of something that happened to us or to someone we know or knew. Or, again, a reader treasures a book mainly because it evokes a country, a landscape, a mode of living which he nostalgically recalls as part of his own past. </w:t>
      </w:r>
      <w:r w:rsidRPr="00C74170">
        <w:rPr>
          <w:rFonts w:ascii="Times New Roman" w:eastAsia="Times New Roman" w:hAnsi="Times New Roman" w:cs="Times New Roman"/>
          <w:b/>
          <w:i/>
          <w:sz w:val="24"/>
          <w:szCs w:val="24"/>
        </w:rPr>
        <w:t>Or, and this is the worst thing a reader can do, he identifies himself with a character in the book. This lowly variety is not the kind of imagination I would like readers to use.</w:t>
      </w:r>
    </w:p>
    <w:p w:rsidR="00C74170" w:rsidRPr="00C74170" w:rsidRDefault="00C74170" w:rsidP="00A3519E">
      <w:pPr>
        <w:spacing w:before="100" w:beforeAutospacing="1" w:after="100" w:afterAutospacing="1" w:line="240" w:lineRule="auto"/>
        <w:ind w:right="3600" w:firstLine="720"/>
        <w:rPr>
          <w:rFonts w:ascii="Times New Roman" w:eastAsia="Times New Roman" w:hAnsi="Times New Roman" w:cs="Times New Roman"/>
          <w:b/>
          <w:i/>
          <w:sz w:val="24"/>
          <w:szCs w:val="24"/>
        </w:rPr>
      </w:pPr>
      <w:r w:rsidRPr="00C74170">
        <w:rPr>
          <w:rFonts w:ascii="Times New Roman" w:eastAsia="Times New Roman" w:hAnsi="Times New Roman" w:cs="Times New Roman"/>
          <w:b/>
          <w:i/>
          <w:sz w:val="24"/>
          <w:szCs w:val="24"/>
        </w:rPr>
        <w:t>So what is the authentic instrument to be used by the reader? It is impersonal imagination and artistic delight.</w:t>
      </w:r>
      <w:r w:rsidRPr="00C74170">
        <w:rPr>
          <w:rFonts w:ascii="Times New Roman" w:eastAsia="Times New Roman" w:hAnsi="Times New Roman" w:cs="Times New Roman"/>
          <w:sz w:val="24"/>
          <w:szCs w:val="24"/>
        </w:rPr>
        <w:t xml:space="preserve"> What should be established, I think, is an artistic harmonious balance between the reader’s mind and the author’s mind. </w:t>
      </w:r>
      <w:bookmarkStart w:id="0" w:name="_GoBack"/>
      <w:r w:rsidRPr="00C74170">
        <w:rPr>
          <w:rFonts w:ascii="Times New Roman" w:eastAsia="Times New Roman" w:hAnsi="Times New Roman" w:cs="Times New Roman"/>
          <w:b/>
          <w:i/>
          <w:sz w:val="24"/>
          <w:szCs w:val="24"/>
        </w:rPr>
        <w:t xml:space="preserve">We ought to remain a little </w:t>
      </w:r>
      <w:r w:rsidRPr="00C74170">
        <w:rPr>
          <w:rFonts w:ascii="Times New Roman" w:eastAsia="Times New Roman" w:hAnsi="Times New Roman" w:cs="Times New Roman"/>
          <w:b/>
          <w:sz w:val="24"/>
          <w:szCs w:val="24"/>
        </w:rPr>
        <w:t>aloof</w:t>
      </w:r>
      <w:r w:rsidRPr="00C74170">
        <w:rPr>
          <w:rFonts w:ascii="Times New Roman" w:eastAsia="Times New Roman" w:hAnsi="Times New Roman" w:cs="Times New Roman"/>
          <w:b/>
          <w:i/>
          <w:sz w:val="24"/>
          <w:szCs w:val="24"/>
        </w:rPr>
        <w:t xml:space="preserve"> and take pleasure in this aloofness while at the same time we keenly enjoy — passionately enjoy, enjoy with tears and shivers — the inner weave of a given masterpiece.</w:t>
      </w:r>
      <w:r w:rsidRPr="00C74170">
        <w:rPr>
          <w:rFonts w:ascii="Times New Roman" w:eastAsia="Times New Roman" w:hAnsi="Times New Roman" w:cs="Times New Roman"/>
          <w:sz w:val="24"/>
          <w:szCs w:val="24"/>
        </w:rPr>
        <w:t xml:space="preserve"> </w:t>
      </w:r>
      <w:bookmarkEnd w:id="0"/>
      <w:r w:rsidRPr="00C74170">
        <w:rPr>
          <w:rFonts w:ascii="Times New Roman" w:eastAsia="Times New Roman" w:hAnsi="Times New Roman" w:cs="Times New Roman"/>
          <w:sz w:val="24"/>
          <w:szCs w:val="24"/>
        </w:rPr>
        <w:t xml:space="preserve">To be quite objective in these matters is of course impossible. Everything that is worthwhile is to some extent subjective. </w:t>
      </w:r>
      <w:r w:rsidRPr="00C74170">
        <w:rPr>
          <w:rFonts w:ascii="Times New Roman" w:eastAsia="Times New Roman" w:hAnsi="Times New Roman" w:cs="Times New Roman"/>
          <w:sz w:val="24"/>
          <w:szCs w:val="24"/>
        </w:rPr>
        <w:lastRenderedPageBreak/>
        <w:t xml:space="preserve">For instance, you sitting there may be merely my dream, and I may be your nightmare. But what I mean is that the reader must know when and where to curb his imagination and this he does by trying to get clear the specific world the author places at his disposal. </w:t>
      </w:r>
      <w:r w:rsidRPr="00C74170">
        <w:rPr>
          <w:rFonts w:ascii="Times New Roman" w:eastAsia="Times New Roman" w:hAnsi="Times New Roman" w:cs="Times New Roman"/>
          <w:b/>
          <w:i/>
          <w:sz w:val="24"/>
          <w:szCs w:val="24"/>
        </w:rPr>
        <w:t xml:space="preserve">We must see things and hear </w:t>
      </w:r>
      <w:proofErr w:type="gramStart"/>
      <w:r w:rsidRPr="00C74170">
        <w:rPr>
          <w:rFonts w:ascii="Times New Roman" w:eastAsia="Times New Roman" w:hAnsi="Times New Roman" w:cs="Times New Roman"/>
          <w:b/>
          <w:i/>
          <w:sz w:val="24"/>
          <w:szCs w:val="24"/>
        </w:rPr>
        <w:t>things,</w:t>
      </w:r>
      <w:proofErr w:type="gramEnd"/>
      <w:r w:rsidRPr="00C74170">
        <w:rPr>
          <w:rFonts w:ascii="Times New Roman" w:eastAsia="Times New Roman" w:hAnsi="Times New Roman" w:cs="Times New Roman"/>
          <w:b/>
          <w:i/>
          <w:sz w:val="24"/>
          <w:szCs w:val="24"/>
        </w:rPr>
        <w:t xml:space="preserve"> we must visualize the rooms, the clothes, the manners of an author’s people. The color of Fanny Price’s eyes in </w:t>
      </w:r>
      <w:r w:rsidRPr="00161F49">
        <w:rPr>
          <w:rFonts w:ascii="Times New Roman" w:eastAsia="Times New Roman" w:hAnsi="Times New Roman" w:cs="Times New Roman"/>
          <w:b/>
          <w:i/>
          <w:iCs/>
          <w:sz w:val="24"/>
          <w:szCs w:val="24"/>
        </w:rPr>
        <w:t>Mansfield Park</w:t>
      </w:r>
      <w:r w:rsidRPr="00C74170">
        <w:rPr>
          <w:rFonts w:ascii="Times New Roman" w:eastAsia="Times New Roman" w:hAnsi="Times New Roman" w:cs="Times New Roman"/>
          <w:b/>
          <w:i/>
          <w:sz w:val="24"/>
          <w:szCs w:val="24"/>
        </w:rPr>
        <w:t xml:space="preserve"> and the furnishing of her cold little room are important.</w:t>
      </w:r>
    </w:p>
    <w:p w:rsidR="00C74170" w:rsidRPr="00C74170" w:rsidRDefault="00C74170" w:rsidP="00161F49">
      <w:pPr>
        <w:spacing w:before="100" w:beforeAutospacing="1" w:after="100" w:afterAutospacing="1" w:line="240" w:lineRule="auto"/>
        <w:ind w:right="3600" w:firstLine="720"/>
        <w:rPr>
          <w:rFonts w:ascii="Times New Roman" w:eastAsia="Times New Roman" w:hAnsi="Times New Roman" w:cs="Times New Roman"/>
          <w:sz w:val="24"/>
          <w:szCs w:val="24"/>
        </w:rPr>
      </w:pPr>
      <w:r w:rsidRPr="00C74170">
        <w:rPr>
          <w:rFonts w:ascii="Times New Roman" w:eastAsia="Times New Roman" w:hAnsi="Times New Roman" w:cs="Times New Roman"/>
          <w:sz w:val="24"/>
          <w:szCs w:val="24"/>
        </w:rPr>
        <w:t xml:space="preserve">We all have different temperaments, and I can tell you right now that </w:t>
      </w:r>
      <w:r w:rsidRPr="00C74170">
        <w:rPr>
          <w:rFonts w:ascii="Times New Roman" w:eastAsia="Times New Roman" w:hAnsi="Times New Roman" w:cs="Times New Roman"/>
          <w:b/>
          <w:i/>
          <w:sz w:val="24"/>
          <w:szCs w:val="24"/>
        </w:rPr>
        <w:t>the best temperament for a reader to have, or to develop, is a combination of the artistic and the scientific one.</w:t>
      </w:r>
      <w:r w:rsidRPr="00C74170">
        <w:rPr>
          <w:rFonts w:ascii="Times New Roman" w:eastAsia="Times New Roman" w:hAnsi="Times New Roman" w:cs="Times New Roman"/>
          <w:sz w:val="24"/>
          <w:szCs w:val="24"/>
        </w:rPr>
        <w:t xml:space="preserve"> The enthusiastic artist alone is apt to be too subjective in his attitude towards a book, and so a scientific coolness of judgment will </w:t>
      </w:r>
      <w:r w:rsidRPr="00C74170">
        <w:rPr>
          <w:rFonts w:ascii="Times New Roman" w:eastAsia="Times New Roman" w:hAnsi="Times New Roman" w:cs="Times New Roman"/>
          <w:b/>
          <w:sz w:val="24"/>
          <w:szCs w:val="24"/>
        </w:rPr>
        <w:t>temper</w:t>
      </w:r>
      <w:r w:rsidRPr="00C74170">
        <w:rPr>
          <w:rFonts w:ascii="Times New Roman" w:eastAsia="Times New Roman" w:hAnsi="Times New Roman" w:cs="Times New Roman"/>
          <w:sz w:val="24"/>
          <w:szCs w:val="24"/>
        </w:rPr>
        <w:t xml:space="preserve"> the </w:t>
      </w:r>
      <w:r w:rsidRPr="00C74170">
        <w:rPr>
          <w:rFonts w:ascii="Times New Roman" w:eastAsia="Times New Roman" w:hAnsi="Times New Roman" w:cs="Times New Roman"/>
          <w:b/>
          <w:sz w:val="24"/>
          <w:szCs w:val="24"/>
        </w:rPr>
        <w:t>intuitive</w:t>
      </w:r>
      <w:r w:rsidRPr="00C74170">
        <w:rPr>
          <w:rFonts w:ascii="Times New Roman" w:eastAsia="Times New Roman" w:hAnsi="Times New Roman" w:cs="Times New Roman"/>
          <w:sz w:val="24"/>
          <w:szCs w:val="24"/>
        </w:rPr>
        <w:t xml:space="preserve"> heat. If, however, a would-be reader is utterly devoid of passion and patience — of an artist’s passion and a scientist’s patience — he will hardly enjoy great literature.</w:t>
      </w:r>
    </w:p>
    <w:p w:rsidR="00C74170" w:rsidRPr="00C74170" w:rsidRDefault="00C74170" w:rsidP="008D0BF2">
      <w:pPr>
        <w:spacing w:before="100" w:beforeAutospacing="1" w:after="100" w:afterAutospacing="1" w:line="240" w:lineRule="auto"/>
        <w:ind w:right="3600"/>
        <w:rPr>
          <w:rFonts w:ascii="Times New Roman" w:eastAsia="Times New Roman" w:hAnsi="Times New Roman" w:cs="Times New Roman"/>
          <w:sz w:val="24"/>
          <w:szCs w:val="24"/>
        </w:rPr>
      </w:pPr>
      <w:r w:rsidRPr="00C74170">
        <w:rPr>
          <w:rFonts w:ascii="Times New Roman" w:eastAsia="Times New Roman" w:hAnsi="Times New Roman" w:cs="Times New Roman"/>
          <w:color w:val="FFFFFF"/>
          <w:sz w:val="24"/>
          <w:szCs w:val="24"/>
        </w:rPr>
        <w:t>.</w:t>
      </w:r>
      <w:r w:rsidR="008D0BF2">
        <w:rPr>
          <w:rFonts w:ascii="Times New Roman" w:eastAsia="Times New Roman" w:hAnsi="Times New Roman" w:cs="Times New Roman"/>
          <w:color w:val="FFFFFF"/>
          <w:sz w:val="24"/>
          <w:szCs w:val="24"/>
        </w:rPr>
        <w:tab/>
      </w:r>
      <w:r w:rsidRPr="00C74170">
        <w:rPr>
          <w:rFonts w:ascii="Times New Roman" w:eastAsia="Times New Roman" w:hAnsi="Times New Roman" w:cs="Times New Roman"/>
          <w:b/>
          <w:i/>
          <w:sz w:val="24"/>
          <w:szCs w:val="24"/>
        </w:rPr>
        <w:t>Literature was born not the day when a boy crying wolf, wolf came running out of the Neanderthal valley with a big gray wolf at his heels: literature was born on the day when a boy came crying wolf, wolf and there was no wolf behind him.</w:t>
      </w:r>
      <w:r w:rsidRPr="00C74170">
        <w:rPr>
          <w:rFonts w:ascii="Times New Roman" w:eastAsia="Times New Roman" w:hAnsi="Times New Roman" w:cs="Times New Roman"/>
          <w:sz w:val="24"/>
          <w:szCs w:val="24"/>
        </w:rPr>
        <w:t xml:space="preserve"> That the poor little fellow because he lied too often was finally eaten up by a real beast is quite incidental. But here is what is important. Between the wolf in the tall grass and the wolf in the tall story there is a shimmering go-between. That go-between, that prism, is the art of literature.</w:t>
      </w:r>
    </w:p>
    <w:p w:rsidR="00C74170" w:rsidRPr="00C74170" w:rsidRDefault="00C74170" w:rsidP="00161F49">
      <w:pPr>
        <w:spacing w:before="100" w:beforeAutospacing="1" w:after="100" w:afterAutospacing="1" w:line="240" w:lineRule="auto"/>
        <w:ind w:right="3600" w:firstLine="720"/>
        <w:rPr>
          <w:rFonts w:ascii="Times New Roman" w:eastAsia="Times New Roman" w:hAnsi="Times New Roman" w:cs="Times New Roman"/>
          <w:sz w:val="24"/>
          <w:szCs w:val="24"/>
        </w:rPr>
      </w:pPr>
      <w:r w:rsidRPr="00C74170">
        <w:rPr>
          <w:rFonts w:ascii="Times New Roman" w:eastAsia="Times New Roman" w:hAnsi="Times New Roman" w:cs="Times New Roman"/>
          <w:sz w:val="24"/>
          <w:szCs w:val="24"/>
        </w:rPr>
        <w:t xml:space="preserve">Literature is invention. Fiction is fiction. </w:t>
      </w:r>
      <w:r w:rsidRPr="00C74170">
        <w:rPr>
          <w:rFonts w:ascii="Times New Roman" w:eastAsia="Times New Roman" w:hAnsi="Times New Roman" w:cs="Times New Roman"/>
          <w:b/>
          <w:i/>
          <w:sz w:val="24"/>
          <w:szCs w:val="24"/>
        </w:rPr>
        <w:t>To call a story a true story is an insult to both art and truth.</w:t>
      </w:r>
      <w:r w:rsidRPr="00C74170">
        <w:rPr>
          <w:rFonts w:ascii="Times New Roman" w:eastAsia="Times New Roman" w:hAnsi="Times New Roman" w:cs="Times New Roman"/>
          <w:sz w:val="24"/>
          <w:szCs w:val="24"/>
        </w:rPr>
        <w:t xml:space="preserve"> Every great writer is a great deceiver, but so is that arch-cheat Nature. Nature always deceives. From the simple deception of propagation to the </w:t>
      </w:r>
      <w:r w:rsidRPr="00C74170">
        <w:rPr>
          <w:rFonts w:ascii="Times New Roman" w:eastAsia="Times New Roman" w:hAnsi="Times New Roman" w:cs="Times New Roman"/>
          <w:b/>
          <w:sz w:val="24"/>
          <w:szCs w:val="24"/>
        </w:rPr>
        <w:t>prodigiously</w:t>
      </w:r>
      <w:r w:rsidRPr="00C74170">
        <w:rPr>
          <w:rFonts w:ascii="Times New Roman" w:eastAsia="Times New Roman" w:hAnsi="Times New Roman" w:cs="Times New Roman"/>
          <w:sz w:val="24"/>
          <w:szCs w:val="24"/>
        </w:rPr>
        <w:t xml:space="preserve"> sophisticated illusion of protective colors in butterflies or birds, there is in Nature a marvelous system of spells and </w:t>
      </w:r>
      <w:r w:rsidRPr="00C74170">
        <w:rPr>
          <w:rFonts w:ascii="Times New Roman" w:eastAsia="Times New Roman" w:hAnsi="Times New Roman" w:cs="Times New Roman"/>
          <w:b/>
          <w:sz w:val="24"/>
          <w:szCs w:val="24"/>
        </w:rPr>
        <w:t>wiles</w:t>
      </w:r>
      <w:r w:rsidRPr="00C74170">
        <w:rPr>
          <w:rFonts w:ascii="Times New Roman" w:eastAsia="Times New Roman" w:hAnsi="Times New Roman" w:cs="Times New Roman"/>
          <w:sz w:val="24"/>
          <w:szCs w:val="24"/>
        </w:rPr>
        <w:t>. The writer of fiction only follows Nature’s lead.</w:t>
      </w:r>
    </w:p>
    <w:p w:rsidR="00C74170" w:rsidRPr="00C74170" w:rsidRDefault="00C74170" w:rsidP="00161F49">
      <w:pPr>
        <w:spacing w:before="100" w:beforeAutospacing="1" w:after="100" w:afterAutospacing="1" w:line="240" w:lineRule="auto"/>
        <w:ind w:right="3600" w:firstLine="720"/>
        <w:rPr>
          <w:rFonts w:ascii="Times New Roman" w:eastAsia="Times New Roman" w:hAnsi="Times New Roman" w:cs="Times New Roman"/>
          <w:sz w:val="24"/>
          <w:szCs w:val="24"/>
        </w:rPr>
      </w:pPr>
      <w:r w:rsidRPr="00C74170">
        <w:rPr>
          <w:rFonts w:ascii="Times New Roman" w:eastAsia="Times New Roman" w:hAnsi="Times New Roman" w:cs="Times New Roman"/>
          <w:sz w:val="24"/>
          <w:szCs w:val="24"/>
        </w:rPr>
        <w:t xml:space="preserve">Going back for a moment to our wolf-crying woodland little wooly fellow, we may put it this way: </w:t>
      </w:r>
      <w:r w:rsidRPr="00C74170">
        <w:rPr>
          <w:rFonts w:ascii="Times New Roman" w:eastAsia="Times New Roman" w:hAnsi="Times New Roman" w:cs="Times New Roman"/>
          <w:b/>
          <w:i/>
          <w:sz w:val="24"/>
          <w:szCs w:val="24"/>
        </w:rPr>
        <w:t>the magic of art was in the shadow of the wolf he deliberately invented, his dream of the wolf;</w:t>
      </w:r>
      <w:r w:rsidRPr="00C74170">
        <w:rPr>
          <w:rFonts w:ascii="Times New Roman" w:eastAsia="Times New Roman" w:hAnsi="Times New Roman" w:cs="Times New Roman"/>
          <w:sz w:val="24"/>
          <w:szCs w:val="24"/>
        </w:rPr>
        <w:t xml:space="preserve"> then the story of his tricks made a good story. When he perished at last, the story told about him acquired a good lesson in the dark around a </w:t>
      </w:r>
      <w:r w:rsidRPr="00C74170">
        <w:rPr>
          <w:rFonts w:ascii="Times New Roman" w:eastAsia="Times New Roman" w:hAnsi="Times New Roman" w:cs="Times New Roman"/>
          <w:sz w:val="24"/>
          <w:szCs w:val="24"/>
        </w:rPr>
        <w:lastRenderedPageBreak/>
        <w:t>camp fire. But he was the little magician. He was the inventor.</w:t>
      </w:r>
    </w:p>
    <w:p w:rsidR="00C74170" w:rsidRPr="00C74170" w:rsidRDefault="00C74170" w:rsidP="00161F49">
      <w:pPr>
        <w:spacing w:before="100" w:beforeAutospacing="1" w:after="100" w:afterAutospacing="1" w:line="240" w:lineRule="auto"/>
        <w:ind w:right="3600" w:firstLine="720"/>
        <w:rPr>
          <w:rFonts w:ascii="Times New Roman" w:eastAsia="Times New Roman" w:hAnsi="Times New Roman" w:cs="Times New Roman"/>
          <w:b/>
          <w:i/>
          <w:sz w:val="24"/>
          <w:szCs w:val="24"/>
        </w:rPr>
      </w:pPr>
      <w:r w:rsidRPr="00C74170">
        <w:rPr>
          <w:rFonts w:ascii="Times New Roman" w:eastAsia="Times New Roman" w:hAnsi="Times New Roman" w:cs="Times New Roman"/>
          <w:sz w:val="24"/>
          <w:szCs w:val="24"/>
        </w:rPr>
        <w:t xml:space="preserve">There are three points of view from which a writer can be considered: he may be considered as a storyteller, as a teacher, and as an enchanter. </w:t>
      </w:r>
      <w:r w:rsidRPr="00C74170">
        <w:rPr>
          <w:rFonts w:ascii="Times New Roman" w:eastAsia="Times New Roman" w:hAnsi="Times New Roman" w:cs="Times New Roman"/>
          <w:b/>
          <w:i/>
          <w:sz w:val="24"/>
          <w:szCs w:val="24"/>
        </w:rPr>
        <w:t xml:space="preserve">A major writer combines these </w:t>
      </w:r>
      <w:proofErr w:type="gramStart"/>
      <w:r w:rsidRPr="00C74170">
        <w:rPr>
          <w:rFonts w:ascii="Times New Roman" w:eastAsia="Times New Roman" w:hAnsi="Times New Roman" w:cs="Times New Roman"/>
          <w:b/>
          <w:i/>
          <w:sz w:val="24"/>
          <w:szCs w:val="24"/>
        </w:rPr>
        <w:t>three — storyteller</w:t>
      </w:r>
      <w:proofErr w:type="gramEnd"/>
      <w:r w:rsidRPr="00C74170">
        <w:rPr>
          <w:rFonts w:ascii="Times New Roman" w:eastAsia="Times New Roman" w:hAnsi="Times New Roman" w:cs="Times New Roman"/>
          <w:b/>
          <w:i/>
          <w:sz w:val="24"/>
          <w:szCs w:val="24"/>
        </w:rPr>
        <w:t>, teacher, enchanter — but it is the enchanter in him that predominates and makes him a major writer.</w:t>
      </w:r>
    </w:p>
    <w:p w:rsidR="00C74170" w:rsidRPr="00C74170" w:rsidRDefault="00C74170" w:rsidP="00161F49">
      <w:pPr>
        <w:spacing w:before="100" w:beforeAutospacing="1" w:after="100" w:afterAutospacing="1" w:line="240" w:lineRule="auto"/>
        <w:ind w:right="3600" w:firstLine="720"/>
        <w:rPr>
          <w:rFonts w:ascii="Times New Roman" w:eastAsia="Times New Roman" w:hAnsi="Times New Roman" w:cs="Times New Roman"/>
          <w:b/>
          <w:i/>
          <w:sz w:val="24"/>
          <w:szCs w:val="24"/>
        </w:rPr>
      </w:pPr>
      <w:r w:rsidRPr="00C74170">
        <w:rPr>
          <w:rFonts w:ascii="Times New Roman" w:eastAsia="Times New Roman" w:hAnsi="Times New Roman" w:cs="Times New Roman"/>
          <w:sz w:val="24"/>
          <w:szCs w:val="24"/>
        </w:rPr>
        <w:t xml:space="preserve">To the storyteller we turn for entertainment, for mental excitement of the simplest kind, for emotional participation, for the pleasure of traveling in some remote region in space or time. A slightly different though not necessarily higher mind looks for the teacher in the writer. Propagandist, moralist, prophet — this is the rising sequence. We may go to the teacher not only for moral education but also for direct knowledge, for simple facts. Alas, I have known people whose purpose in reading the French and Russian novelists was to learn something about life in gay Paree or in sad Russia. </w:t>
      </w:r>
      <w:r w:rsidRPr="00C74170">
        <w:rPr>
          <w:rFonts w:ascii="Times New Roman" w:eastAsia="Times New Roman" w:hAnsi="Times New Roman" w:cs="Times New Roman"/>
          <w:b/>
          <w:i/>
          <w:sz w:val="24"/>
          <w:szCs w:val="24"/>
        </w:rPr>
        <w:t>Finally, and above all, a great writer is always a great enchante</w:t>
      </w:r>
      <w:r w:rsidR="00161F49" w:rsidRPr="00161F49">
        <w:rPr>
          <w:rFonts w:ascii="Times New Roman" w:eastAsia="Times New Roman" w:hAnsi="Times New Roman" w:cs="Times New Roman"/>
          <w:b/>
          <w:i/>
          <w:sz w:val="24"/>
          <w:szCs w:val="24"/>
        </w:rPr>
        <w:t>r</w:t>
      </w:r>
      <w:r w:rsidRPr="00C74170">
        <w:rPr>
          <w:rFonts w:ascii="Times New Roman" w:eastAsia="Times New Roman" w:hAnsi="Times New Roman" w:cs="Times New Roman"/>
          <w:b/>
          <w:i/>
          <w:sz w:val="24"/>
          <w:szCs w:val="24"/>
        </w:rPr>
        <w:t>, and it is here that we come to the really exciting part when we try to grasp the individual magic of his genius and to study the style, the imagery, the pattern of his novels or poems.</w:t>
      </w:r>
    </w:p>
    <w:p w:rsidR="00C74170" w:rsidRPr="008E391B" w:rsidRDefault="00C74170" w:rsidP="00161F49">
      <w:pPr>
        <w:spacing w:before="100" w:beforeAutospacing="1" w:after="100" w:afterAutospacing="1" w:line="240" w:lineRule="auto"/>
        <w:ind w:right="3600" w:firstLine="720"/>
        <w:rPr>
          <w:rFonts w:ascii="Times New Roman" w:eastAsia="Times New Roman" w:hAnsi="Times New Roman" w:cs="Times New Roman"/>
          <w:b/>
          <w:i/>
          <w:sz w:val="24"/>
          <w:szCs w:val="24"/>
        </w:rPr>
      </w:pPr>
      <w:r w:rsidRPr="00C74170">
        <w:rPr>
          <w:rFonts w:ascii="Times New Roman" w:eastAsia="Times New Roman" w:hAnsi="Times New Roman" w:cs="Times New Roman"/>
          <w:sz w:val="24"/>
          <w:szCs w:val="24"/>
        </w:rPr>
        <w:t xml:space="preserve">The three facets of the great writer — magic, </w:t>
      </w:r>
      <w:proofErr w:type="gramStart"/>
      <w:r w:rsidRPr="00C74170">
        <w:rPr>
          <w:rFonts w:ascii="Times New Roman" w:eastAsia="Times New Roman" w:hAnsi="Times New Roman" w:cs="Times New Roman"/>
          <w:sz w:val="24"/>
          <w:szCs w:val="24"/>
        </w:rPr>
        <w:t>story,</w:t>
      </w:r>
      <w:proofErr w:type="gramEnd"/>
      <w:r w:rsidRPr="00C74170">
        <w:rPr>
          <w:rFonts w:ascii="Times New Roman" w:eastAsia="Times New Roman" w:hAnsi="Times New Roman" w:cs="Times New Roman"/>
          <w:sz w:val="24"/>
          <w:szCs w:val="24"/>
        </w:rPr>
        <w:t xml:space="preserve"> lesson — are prone to blend in one impression of unified and unique radiance, since the magic of art may be present in the very bones of the story, in the very marrow of thought. There are masterpieces of dry, </w:t>
      </w:r>
      <w:r w:rsidRPr="00C74170">
        <w:rPr>
          <w:rFonts w:ascii="Times New Roman" w:eastAsia="Times New Roman" w:hAnsi="Times New Roman" w:cs="Times New Roman"/>
          <w:b/>
          <w:sz w:val="24"/>
          <w:szCs w:val="24"/>
        </w:rPr>
        <w:t>limpid,</w:t>
      </w:r>
      <w:r w:rsidRPr="00C74170">
        <w:rPr>
          <w:rFonts w:ascii="Times New Roman" w:eastAsia="Times New Roman" w:hAnsi="Times New Roman" w:cs="Times New Roman"/>
          <w:sz w:val="24"/>
          <w:szCs w:val="24"/>
        </w:rPr>
        <w:t xml:space="preserve"> organized thought which provoke in us an artistic quiver quite as strongly as a novel like </w:t>
      </w:r>
      <w:r w:rsidRPr="00C74170">
        <w:rPr>
          <w:rFonts w:ascii="Times New Roman" w:eastAsia="Times New Roman" w:hAnsi="Times New Roman" w:cs="Times New Roman"/>
          <w:i/>
          <w:iCs/>
          <w:sz w:val="24"/>
          <w:szCs w:val="24"/>
        </w:rPr>
        <w:t>Mansfield Park</w:t>
      </w:r>
      <w:r w:rsidRPr="00C74170">
        <w:rPr>
          <w:rFonts w:ascii="Times New Roman" w:eastAsia="Times New Roman" w:hAnsi="Times New Roman" w:cs="Times New Roman"/>
          <w:sz w:val="24"/>
          <w:szCs w:val="24"/>
        </w:rPr>
        <w:t xml:space="preserve"> does or as any rich flow of Dickensian sensual imagery. </w:t>
      </w:r>
      <w:r w:rsidRPr="00C74170">
        <w:rPr>
          <w:rFonts w:ascii="Times New Roman" w:eastAsia="Times New Roman" w:hAnsi="Times New Roman" w:cs="Times New Roman"/>
          <w:b/>
          <w:i/>
          <w:sz w:val="24"/>
          <w:szCs w:val="24"/>
        </w:rPr>
        <w:t>It seems to me that a good formula to test the quality of a novel is, in the long run, a merging of the precision of poetry and the intuition of science.</w:t>
      </w:r>
      <w:r w:rsidRPr="00C74170">
        <w:rPr>
          <w:rFonts w:ascii="Times New Roman" w:eastAsia="Times New Roman" w:hAnsi="Times New Roman" w:cs="Times New Roman"/>
          <w:sz w:val="24"/>
          <w:szCs w:val="24"/>
        </w:rPr>
        <w:t xml:space="preserve"> </w:t>
      </w:r>
      <w:r w:rsidRPr="00C74170">
        <w:rPr>
          <w:rFonts w:ascii="Times New Roman" w:eastAsia="Times New Roman" w:hAnsi="Times New Roman" w:cs="Times New Roman"/>
          <w:b/>
          <w:i/>
          <w:sz w:val="24"/>
          <w:szCs w:val="24"/>
        </w:rPr>
        <w:t xml:space="preserve">In order to </w:t>
      </w:r>
      <w:r w:rsidRPr="00C74170">
        <w:rPr>
          <w:rFonts w:ascii="Times New Roman" w:eastAsia="Times New Roman" w:hAnsi="Times New Roman" w:cs="Times New Roman"/>
          <w:b/>
          <w:sz w:val="24"/>
          <w:szCs w:val="24"/>
        </w:rPr>
        <w:t>bask</w:t>
      </w:r>
      <w:r w:rsidRPr="00C74170">
        <w:rPr>
          <w:rFonts w:ascii="Times New Roman" w:eastAsia="Times New Roman" w:hAnsi="Times New Roman" w:cs="Times New Roman"/>
          <w:b/>
          <w:i/>
          <w:sz w:val="24"/>
          <w:szCs w:val="24"/>
        </w:rPr>
        <w:t xml:space="preserve"> in that magic a wise reader reads the book of genius not with his heart, not so much with his brain, but with his spine.</w:t>
      </w:r>
      <w:r w:rsidRPr="00C74170">
        <w:rPr>
          <w:rFonts w:ascii="Times New Roman" w:eastAsia="Times New Roman" w:hAnsi="Times New Roman" w:cs="Times New Roman"/>
          <w:sz w:val="24"/>
          <w:szCs w:val="24"/>
        </w:rPr>
        <w:t xml:space="preserve"> It is there that </w:t>
      </w:r>
      <w:proofErr w:type="gramStart"/>
      <w:r w:rsidRPr="00C74170">
        <w:rPr>
          <w:rFonts w:ascii="Times New Roman" w:eastAsia="Times New Roman" w:hAnsi="Times New Roman" w:cs="Times New Roman"/>
          <w:sz w:val="24"/>
          <w:szCs w:val="24"/>
        </w:rPr>
        <w:t>occurs</w:t>
      </w:r>
      <w:proofErr w:type="gramEnd"/>
      <w:r w:rsidRPr="00C74170">
        <w:rPr>
          <w:rFonts w:ascii="Times New Roman" w:eastAsia="Times New Roman" w:hAnsi="Times New Roman" w:cs="Times New Roman"/>
          <w:sz w:val="24"/>
          <w:szCs w:val="24"/>
        </w:rPr>
        <w:t xml:space="preserve"> the telltale tingle even though we must keep a little aloof, a little detached when reading. </w:t>
      </w:r>
      <w:r w:rsidRPr="008E391B">
        <w:rPr>
          <w:rFonts w:ascii="Times New Roman" w:eastAsia="Times New Roman" w:hAnsi="Times New Roman" w:cs="Times New Roman"/>
          <w:b/>
          <w:i/>
          <w:sz w:val="24"/>
          <w:szCs w:val="24"/>
        </w:rPr>
        <w:t>Then with a pleasure which is both sensual and intellectual we shall watch the artist build his castle of cards and watch the castle of cards become a castle of beautiful steel and glass.</w:t>
      </w:r>
    </w:p>
    <w:p w:rsidR="00161F49" w:rsidRDefault="00161F49" w:rsidP="00161F49">
      <w:pPr>
        <w:spacing w:before="100" w:beforeAutospacing="1" w:after="100" w:afterAutospacing="1" w:line="240" w:lineRule="auto"/>
        <w:ind w:right="3600" w:firstLine="720"/>
        <w:rPr>
          <w:rFonts w:ascii="Times New Roman" w:eastAsia="Times New Roman" w:hAnsi="Times New Roman" w:cs="Times New Roman"/>
          <w:sz w:val="24"/>
          <w:szCs w:val="24"/>
        </w:rPr>
      </w:pPr>
    </w:p>
    <w:p w:rsidR="00161F49" w:rsidRPr="00B13BB6" w:rsidRDefault="00161F49" w:rsidP="00161F49">
      <w:pPr>
        <w:autoSpaceDE w:val="0"/>
        <w:autoSpaceDN w:val="0"/>
        <w:adjustRightInd w:val="0"/>
        <w:spacing w:after="0" w:line="240" w:lineRule="auto"/>
        <w:rPr>
          <w:rFonts w:ascii="Times New Roman" w:hAnsi="Times New Roman" w:cs="Times New Roman"/>
          <w:b/>
          <w:bCs/>
          <w:i/>
          <w:sz w:val="36"/>
          <w:szCs w:val="24"/>
        </w:rPr>
      </w:pPr>
      <w:r w:rsidRPr="00B13BB6">
        <w:rPr>
          <w:rFonts w:ascii="Times New Roman" w:hAnsi="Times New Roman" w:cs="Times New Roman"/>
          <w:b/>
          <w:bCs/>
          <w:i/>
          <w:sz w:val="36"/>
          <w:szCs w:val="24"/>
        </w:rPr>
        <w:lastRenderedPageBreak/>
        <w:t>On “Good Readers and Good Writers” by Vladimir Nabokov</w:t>
      </w:r>
    </w:p>
    <w:p w:rsidR="00F5590C" w:rsidRDefault="00F5590C" w:rsidP="00F5590C">
      <w:pPr>
        <w:autoSpaceDE w:val="0"/>
        <w:autoSpaceDN w:val="0"/>
        <w:adjustRightInd w:val="0"/>
        <w:spacing w:after="0" w:line="240" w:lineRule="auto"/>
        <w:rPr>
          <w:rFonts w:ascii="Times New Roman" w:hAnsi="Times New Roman" w:cs="Times New Roman"/>
          <w:sz w:val="24"/>
          <w:szCs w:val="24"/>
        </w:rPr>
        <w:sectPr w:rsidR="00F5590C" w:rsidSect="00F5590C">
          <w:headerReference w:type="default" r:id="rId8"/>
          <w:type w:val="continuous"/>
          <w:pgSz w:w="12240" w:h="15840"/>
          <w:pgMar w:top="1440" w:right="1440" w:bottom="1440" w:left="1440" w:header="720" w:footer="720" w:gutter="0"/>
          <w:cols w:space="720"/>
          <w:docGrid w:linePitch="360"/>
        </w:sectPr>
      </w:pPr>
    </w:p>
    <w:p w:rsidR="00F5590C" w:rsidRDefault="00F5590C" w:rsidP="00F5590C">
      <w:pPr>
        <w:autoSpaceDE w:val="0"/>
        <w:autoSpaceDN w:val="0"/>
        <w:adjustRightInd w:val="0"/>
        <w:spacing w:after="0" w:line="240" w:lineRule="auto"/>
        <w:rPr>
          <w:rFonts w:ascii="Times New Roman" w:hAnsi="Times New Roman" w:cs="Times New Roman"/>
          <w:sz w:val="24"/>
          <w:szCs w:val="24"/>
        </w:rPr>
        <w:sectPr w:rsidR="00F5590C" w:rsidSect="00F5590C">
          <w:type w:val="continuous"/>
          <w:pgSz w:w="12240" w:h="15840"/>
          <w:pgMar w:top="1440" w:right="1440" w:bottom="1440" w:left="1440" w:header="720" w:footer="720" w:gutter="0"/>
          <w:cols w:space="720"/>
          <w:docGrid w:linePitch="360"/>
        </w:sectPr>
      </w:pPr>
    </w:p>
    <w:p w:rsidR="00A91ECE" w:rsidRPr="00A91ECE" w:rsidRDefault="00A91ECE" w:rsidP="00A91ECE">
      <w:pPr>
        <w:autoSpaceDE w:val="0"/>
        <w:autoSpaceDN w:val="0"/>
        <w:adjustRightInd w:val="0"/>
        <w:spacing w:after="0" w:line="240" w:lineRule="auto"/>
        <w:rPr>
          <w:rFonts w:ascii="Times New Roman" w:hAnsi="Times New Roman" w:cs="Times New Roman"/>
          <w:sz w:val="24"/>
          <w:szCs w:val="24"/>
        </w:rPr>
      </w:pPr>
      <w:r w:rsidRPr="00A91ECE">
        <w:rPr>
          <w:rFonts w:ascii="Times New Roman" w:hAnsi="Times New Roman" w:cs="Times New Roman"/>
          <w:sz w:val="24"/>
          <w:szCs w:val="24"/>
        </w:rPr>
        <w:lastRenderedPageBreak/>
        <w:t>1.</w:t>
      </w:r>
      <w:r>
        <w:rPr>
          <w:rFonts w:ascii="Times New Roman" w:hAnsi="Times New Roman" w:cs="Times New Roman"/>
          <w:sz w:val="24"/>
          <w:szCs w:val="24"/>
        </w:rPr>
        <w:t xml:space="preserve"> </w:t>
      </w:r>
      <w:r w:rsidR="00F03450" w:rsidRPr="00A91ECE">
        <w:rPr>
          <w:rFonts w:ascii="Times New Roman" w:hAnsi="Times New Roman" w:cs="Times New Roman"/>
          <w:sz w:val="24"/>
          <w:szCs w:val="24"/>
        </w:rPr>
        <w:t xml:space="preserve">What is the </w:t>
      </w:r>
      <w:r w:rsidR="00F03450" w:rsidRPr="00A91ECE">
        <w:rPr>
          <w:rFonts w:ascii="Times New Roman" w:hAnsi="Times New Roman" w:cs="Times New Roman"/>
          <w:b/>
          <w:sz w:val="24"/>
          <w:szCs w:val="24"/>
        </w:rPr>
        <w:t>exigence</w:t>
      </w:r>
      <w:r w:rsidR="00032095" w:rsidRPr="00A91ECE">
        <w:rPr>
          <w:rFonts w:ascii="Times New Roman" w:hAnsi="Times New Roman" w:cs="Times New Roman"/>
          <w:sz w:val="24"/>
          <w:szCs w:val="24"/>
        </w:rPr>
        <w:t xml:space="preserve"> (</w:t>
      </w:r>
      <w:r w:rsidR="008E391B" w:rsidRPr="00A91ECE">
        <w:rPr>
          <w:rFonts w:ascii="Times New Roman" w:hAnsi="Times New Roman" w:cs="Times New Roman"/>
          <w:sz w:val="24"/>
          <w:szCs w:val="24"/>
        </w:rPr>
        <w:t>necessitating circumstance)</w:t>
      </w:r>
      <w:r w:rsidR="00032095" w:rsidRPr="00A91ECE">
        <w:rPr>
          <w:rFonts w:ascii="Times New Roman" w:hAnsi="Times New Roman" w:cs="Times New Roman"/>
          <w:sz w:val="24"/>
          <w:szCs w:val="24"/>
        </w:rPr>
        <w:t xml:space="preserve"> </w:t>
      </w:r>
      <w:r w:rsidR="00F03450" w:rsidRPr="00A91ECE">
        <w:rPr>
          <w:rFonts w:ascii="Times New Roman" w:hAnsi="Times New Roman" w:cs="Times New Roman"/>
          <w:sz w:val="24"/>
          <w:szCs w:val="24"/>
        </w:rPr>
        <w:t xml:space="preserve">of this essay?  What is Nabokov’s </w:t>
      </w:r>
      <w:r w:rsidR="00F03450" w:rsidRPr="00A91ECE">
        <w:rPr>
          <w:rFonts w:ascii="Times New Roman" w:hAnsi="Times New Roman" w:cs="Times New Roman"/>
          <w:b/>
          <w:sz w:val="24"/>
          <w:szCs w:val="24"/>
        </w:rPr>
        <w:t>purpose</w:t>
      </w:r>
      <w:r w:rsidR="00F03450" w:rsidRPr="00A91ECE">
        <w:rPr>
          <w:rFonts w:ascii="Times New Roman" w:hAnsi="Times New Roman" w:cs="Times New Roman"/>
          <w:sz w:val="24"/>
          <w:szCs w:val="24"/>
        </w:rPr>
        <w:t xml:space="preserve"> for writing it?  </w:t>
      </w:r>
      <w:r w:rsidR="00032095" w:rsidRPr="00A91ECE">
        <w:rPr>
          <w:rFonts w:ascii="Times New Roman" w:hAnsi="Times New Roman" w:cs="Times New Roman"/>
          <w:sz w:val="24"/>
          <w:szCs w:val="24"/>
        </w:rPr>
        <w:t xml:space="preserve">How does Nabokov’s purpose serve the </w:t>
      </w:r>
      <w:r w:rsidR="008E391B" w:rsidRPr="00A91ECE">
        <w:rPr>
          <w:rFonts w:ascii="Times New Roman" w:hAnsi="Times New Roman" w:cs="Times New Roman"/>
          <w:sz w:val="24"/>
          <w:szCs w:val="24"/>
        </w:rPr>
        <w:t>exigence</w:t>
      </w:r>
      <w:r w:rsidR="00032095" w:rsidRPr="00A91ECE">
        <w:rPr>
          <w:rFonts w:ascii="Times New Roman" w:hAnsi="Times New Roman" w:cs="Times New Roman"/>
          <w:sz w:val="24"/>
          <w:szCs w:val="24"/>
        </w:rPr>
        <w:t>?</w:t>
      </w:r>
    </w:p>
    <w:p w:rsidR="00934D75" w:rsidRDefault="00934D75" w:rsidP="00161F49">
      <w:pPr>
        <w:autoSpaceDE w:val="0"/>
        <w:autoSpaceDN w:val="0"/>
        <w:adjustRightInd w:val="0"/>
        <w:spacing w:after="0" w:line="240" w:lineRule="auto"/>
        <w:rPr>
          <w:rFonts w:ascii="Times New Roman" w:hAnsi="Times New Roman" w:cs="Times New Roman"/>
          <w:sz w:val="24"/>
          <w:szCs w:val="24"/>
        </w:rPr>
      </w:pPr>
    </w:p>
    <w:p w:rsidR="00A91ECE" w:rsidRDefault="00A91ECE" w:rsidP="00161F49">
      <w:pPr>
        <w:autoSpaceDE w:val="0"/>
        <w:autoSpaceDN w:val="0"/>
        <w:adjustRightInd w:val="0"/>
        <w:spacing w:after="0" w:line="240" w:lineRule="auto"/>
        <w:rPr>
          <w:rFonts w:ascii="Times New Roman" w:hAnsi="Times New Roman" w:cs="Times New Roman"/>
          <w:sz w:val="24"/>
          <w:szCs w:val="24"/>
        </w:rPr>
      </w:pPr>
    </w:p>
    <w:p w:rsidR="00A91ECE" w:rsidRDefault="00A91ECE" w:rsidP="00161F49">
      <w:pPr>
        <w:autoSpaceDE w:val="0"/>
        <w:autoSpaceDN w:val="0"/>
        <w:adjustRightInd w:val="0"/>
        <w:spacing w:after="0" w:line="240" w:lineRule="auto"/>
        <w:rPr>
          <w:rFonts w:ascii="Times New Roman" w:hAnsi="Times New Roman" w:cs="Times New Roman"/>
          <w:sz w:val="24"/>
          <w:szCs w:val="24"/>
        </w:rPr>
      </w:pPr>
    </w:p>
    <w:p w:rsidR="00A91ECE" w:rsidRDefault="00A91ECE" w:rsidP="00161F49">
      <w:pPr>
        <w:autoSpaceDE w:val="0"/>
        <w:autoSpaceDN w:val="0"/>
        <w:adjustRightInd w:val="0"/>
        <w:spacing w:after="0" w:line="240" w:lineRule="auto"/>
        <w:rPr>
          <w:rFonts w:ascii="Times New Roman" w:hAnsi="Times New Roman" w:cs="Times New Roman"/>
          <w:sz w:val="24"/>
          <w:szCs w:val="24"/>
        </w:rPr>
      </w:pPr>
    </w:p>
    <w:p w:rsidR="00A91ECE" w:rsidRDefault="00A91ECE" w:rsidP="00161F49">
      <w:pPr>
        <w:autoSpaceDE w:val="0"/>
        <w:autoSpaceDN w:val="0"/>
        <w:adjustRightInd w:val="0"/>
        <w:spacing w:after="0" w:line="240" w:lineRule="auto"/>
        <w:rPr>
          <w:rFonts w:ascii="Times New Roman" w:hAnsi="Times New Roman" w:cs="Times New Roman"/>
          <w:sz w:val="24"/>
          <w:szCs w:val="24"/>
        </w:rPr>
      </w:pPr>
    </w:p>
    <w:p w:rsidR="00A91ECE" w:rsidRDefault="00A91ECE" w:rsidP="00161F49">
      <w:pPr>
        <w:autoSpaceDE w:val="0"/>
        <w:autoSpaceDN w:val="0"/>
        <w:adjustRightInd w:val="0"/>
        <w:spacing w:after="0" w:line="240" w:lineRule="auto"/>
        <w:rPr>
          <w:rFonts w:ascii="Times New Roman" w:hAnsi="Times New Roman" w:cs="Times New Roman"/>
          <w:sz w:val="24"/>
          <w:szCs w:val="24"/>
        </w:rPr>
      </w:pPr>
    </w:p>
    <w:p w:rsidR="00A91ECE" w:rsidRDefault="00161F49" w:rsidP="00161F49">
      <w:pPr>
        <w:autoSpaceDE w:val="0"/>
        <w:autoSpaceDN w:val="0"/>
        <w:adjustRightInd w:val="0"/>
        <w:spacing w:after="0" w:line="240" w:lineRule="auto"/>
        <w:rPr>
          <w:rFonts w:ascii="Times New Roman" w:hAnsi="Times New Roman" w:cs="Times New Roman"/>
          <w:sz w:val="24"/>
          <w:szCs w:val="24"/>
        </w:rPr>
      </w:pPr>
      <w:r w:rsidRPr="00B13BB6">
        <w:rPr>
          <w:rFonts w:ascii="Times New Roman" w:hAnsi="Times New Roman" w:cs="Times New Roman"/>
          <w:sz w:val="24"/>
          <w:szCs w:val="24"/>
        </w:rPr>
        <w:t xml:space="preserve">2. </w:t>
      </w:r>
      <w:r w:rsidR="00F9386B">
        <w:rPr>
          <w:rFonts w:ascii="Times New Roman" w:hAnsi="Times New Roman" w:cs="Times New Roman"/>
          <w:sz w:val="24"/>
          <w:szCs w:val="24"/>
        </w:rPr>
        <w:t>According to Nabokov, why is it important to “fondle the details” of a work of literature?</w:t>
      </w:r>
      <w:r w:rsidR="008E391B">
        <w:rPr>
          <w:rFonts w:ascii="Times New Roman" w:hAnsi="Times New Roman" w:cs="Times New Roman"/>
          <w:sz w:val="24"/>
          <w:szCs w:val="24"/>
        </w:rPr>
        <w:t xml:space="preserve"> </w:t>
      </w:r>
    </w:p>
    <w:p w:rsidR="00A91ECE" w:rsidRDefault="00A91ECE" w:rsidP="00161F49">
      <w:pPr>
        <w:autoSpaceDE w:val="0"/>
        <w:autoSpaceDN w:val="0"/>
        <w:adjustRightInd w:val="0"/>
        <w:spacing w:after="0" w:line="240" w:lineRule="auto"/>
        <w:rPr>
          <w:rFonts w:ascii="Times New Roman" w:hAnsi="Times New Roman" w:cs="Times New Roman"/>
          <w:sz w:val="24"/>
          <w:szCs w:val="24"/>
        </w:rPr>
      </w:pPr>
    </w:p>
    <w:p w:rsidR="00A91ECE" w:rsidRDefault="00A91ECE" w:rsidP="00161F49">
      <w:pPr>
        <w:autoSpaceDE w:val="0"/>
        <w:autoSpaceDN w:val="0"/>
        <w:adjustRightInd w:val="0"/>
        <w:spacing w:after="0" w:line="240" w:lineRule="auto"/>
        <w:rPr>
          <w:rFonts w:ascii="Times New Roman" w:hAnsi="Times New Roman" w:cs="Times New Roman"/>
          <w:sz w:val="24"/>
          <w:szCs w:val="24"/>
        </w:rPr>
      </w:pPr>
    </w:p>
    <w:p w:rsidR="00A91ECE" w:rsidRDefault="00A91ECE" w:rsidP="00161F49">
      <w:pPr>
        <w:autoSpaceDE w:val="0"/>
        <w:autoSpaceDN w:val="0"/>
        <w:adjustRightInd w:val="0"/>
        <w:spacing w:after="0" w:line="240" w:lineRule="auto"/>
        <w:rPr>
          <w:rFonts w:ascii="Times New Roman" w:hAnsi="Times New Roman" w:cs="Times New Roman"/>
          <w:sz w:val="24"/>
          <w:szCs w:val="24"/>
        </w:rPr>
      </w:pPr>
    </w:p>
    <w:p w:rsidR="00A91ECE" w:rsidRDefault="00A91ECE" w:rsidP="00161F49">
      <w:pPr>
        <w:autoSpaceDE w:val="0"/>
        <w:autoSpaceDN w:val="0"/>
        <w:adjustRightInd w:val="0"/>
        <w:spacing w:after="0" w:line="240" w:lineRule="auto"/>
        <w:rPr>
          <w:rFonts w:ascii="Times New Roman" w:hAnsi="Times New Roman" w:cs="Times New Roman"/>
          <w:sz w:val="24"/>
          <w:szCs w:val="24"/>
        </w:rPr>
      </w:pPr>
    </w:p>
    <w:p w:rsidR="00934D75" w:rsidRPr="00D15307" w:rsidRDefault="00A91ECE" w:rsidP="00161F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8E391B">
        <w:rPr>
          <w:rFonts w:ascii="Times New Roman" w:hAnsi="Times New Roman" w:cs="Times New Roman"/>
          <w:sz w:val="24"/>
          <w:szCs w:val="24"/>
        </w:rPr>
        <w:t xml:space="preserve">What is the effect created by </w:t>
      </w:r>
      <w:r w:rsidR="00934D75">
        <w:rPr>
          <w:rFonts w:ascii="Times New Roman" w:hAnsi="Times New Roman" w:cs="Times New Roman"/>
          <w:sz w:val="24"/>
          <w:szCs w:val="24"/>
        </w:rPr>
        <w:t xml:space="preserve">Nabokov’s repetition of the words, </w:t>
      </w:r>
      <w:r w:rsidR="00934D75" w:rsidRPr="00934D75">
        <w:rPr>
          <w:rFonts w:ascii="Times New Roman" w:hAnsi="Times New Roman" w:cs="Times New Roman"/>
          <w:i/>
          <w:sz w:val="24"/>
          <w:szCs w:val="24"/>
        </w:rPr>
        <w:t>loving</w:t>
      </w:r>
      <w:r w:rsidR="00934D75">
        <w:rPr>
          <w:rFonts w:ascii="Times New Roman" w:hAnsi="Times New Roman" w:cs="Times New Roman"/>
          <w:sz w:val="24"/>
          <w:szCs w:val="24"/>
        </w:rPr>
        <w:t xml:space="preserve"> and </w:t>
      </w:r>
      <w:r w:rsidR="00934D75" w:rsidRPr="00934D75">
        <w:rPr>
          <w:rFonts w:ascii="Times New Roman" w:hAnsi="Times New Roman" w:cs="Times New Roman"/>
          <w:i/>
          <w:sz w:val="24"/>
          <w:szCs w:val="24"/>
        </w:rPr>
        <w:t>lovingly</w:t>
      </w:r>
      <w:r w:rsidR="00D15307">
        <w:rPr>
          <w:rFonts w:ascii="Times New Roman" w:hAnsi="Times New Roman" w:cs="Times New Roman"/>
          <w:i/>
          <w:sz w:val="24"/>
          <w:szCs w:val="24"/>
        </w:rPr>
        <w:t xml:space="preserve"> </w:t>
      </w:r>
      <w:r w:rsidR="00D15307" w:rsidRPr="00D15307">
        <w:rPr>
          <w:rFonts w:ascii="Times New Roman" w:hAnsi="Times New Roman" w:cs="Times New Roman"/>
          <w:sz w:val="24"/>
          <w:szCs w:val="24"/>
        </w:rPr>
        <w:t>in the first two paragraphs</w:t>
      </w:r>
      <w:r w:rsidR="00934D75" w:rsidRPr="00D15307">
        <w:rPr>
          <w:rFonts w:ascii="Times New Roman" w:hAnsi="Times New Roman" w:cs="Times New Roman"/>
          <w:sz w:val="24"/>
          <w:szCs w:val="24"/>
        </w:rPr>
        <w:t>?</w:t>
      </w:r>
    </w:p>
    <w:p w:rsidR="00934D75" w:rsidRDefault="00934D75" w:rsidP="00161F49">
      <w:pPr>
        <w:autoSpaceDE w:val="0"/>
        <w:autoSpaceDN w:val="0"/>
        <w:adjustRightInd w:val="0"/>
        <w:spacing w:after="0" w:line="240" w:lineRule="auto"/>
        <w:rPr>
          <w:rFonts w:ascii="Times New Roman" w:hAnsi="Times New Roman" w:cs="Times New Roman"/>
          <w:sz w:val="24"/>
          <w:szCs w:val="24"/>
        </w:rPr>
      </w:pPr>
    </w:p>
    <w:p w:rsidR="00A91ECE" w:rsidRDefault="00A91ECE" w:rsidP="00161F49">
      <w:pPr>
        <w:autoSpaceDE w:val="0"/>
        <w:autoSpaceDN w:val="0"/>
        <w:adjustRightInd w:val="0"/>
        <w:spacing w:after="0" w:line="240" w:lineRule="auto"/>
        <w:rPr>
          <w:rFonts w:ascii="Times New Roman" w:hAnsi="Times New Roman" w:cs="Times New Roman"/>
          <w:sz w:val="24"/>
          <w:szCs w:val="24"/>
        </w:rPr>
      </w:pPr>
    </w:p>
    <w:p w:rsidR="00A91ECE" w:rsidRDefault="00A91ECE" w:rsidP="00161F49">
      <w:pPr>
        <w:autoSpaceDE w:val="0"/>
        <w:autoSpaceDN w:val="0"/>
        <w:adjustRightInd w:val="0"/>
        <w:spacing w:after="0" w:line="240" w:lineRule="auto"/>
        <w:rPr>
          <w:rFonts w:ascii="Times New Roman" w:hAnsi="Times New Roman" w:cs="Times New Roman"/>
          <w:sz w:val="24"/>
          <w:szCs w:val="24"/>
        </w:rPr>
      </w:pPr>
    </w:p>
    <w:p w:rsidR="00A91ECE" w:rsidRDefault="00A91ECE" w:rsidP="00161F49">
      <w:pPr>
        <w:autoSpaceDE w:val="0"/>
        <w:autoSpaceDN w:val="0"/>
        <w:adjustRightInd w:val="0"/>
        <w:spacing w:after="0" w:line="240" w:lineRule="auto"/>
        <w:rPr>
          <w:rFonts w:ascii="Times New Roman" w:hAnsi="Times New Roman" w:cs="Times New Roman"/>
          <w:sz w:val="24"/>
          <w:szCs w:val="24"/>
        </w:rPr>
      </w:pPr>
    </w:p>
    <w:p w:rsidR="00A91ECE" w:rsidRDefault="00A91ECE" w:rsidP="00161F49">
      <w:pPr>
        <w:autoSpaceDE w:val="0"/>
        <w:autoSpaceDN w:val="0"/>
        <w:adjustRightInd w:val="0"/>
        <w:spacing w:after="0" w:line="240" w:lineRule="auto"/>
        <w:rPr>
          <w:rFonts w:ascii="Times New Roman" w:hAnsi="Times New Roman" w:cs="Times New Roman"/>
          <w:sz w:val="24"/>
          <w:szCs w:val="24"/>
        </w:rPr>
      </w:pPr>
    </w:p>
    <w:p w:rsidR="00A91ECE" w:rsidRDefault="00A91ECE" w:rsidP="00161F49">
      <w:pPr>
        <w:autoSpaceDE w:val="0"/>
        <w:autoSpaceDN w:val="0"/>
        <w:adjustRightInd w:val="0"/>
        <w:spacing w:after="0" w:line="240" w:lineRule="auto"/>
        <w:rPr>
          <w:rFonts w:ascii="Times New Roman" w:hAnsi="Times New Roman" w:cs="Times New Roman"/>
          <w:sz w:val="24"/>
          <w:szCs w:val="24"/>
        </w:rPr>
      </w:pPr>
    </w:p>
    <w:p w:rsidR="00934D75" w:rsidRDefault="00A91ECE" w:rsidP="00934D75">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4.</w:t>
      </w:r>
      <w:r w:rsidR="00F9386B">
        <w:rPr>
          <w:rFonts w:ascii="Times New Roman" w:hAnsi="Times New Roman" w:cs="Times New Roman"/>
          <w:sz w:val="24"/>
          <w:szCs w:val="24"/>
        </w:rPr>
        <w:t xml:space="preserve"> </w:t>
      </w:r>
      <w:r w:rsidR="00F9386B" w:rsidRPr="00934D75">
        <w:rPr>
          <w:rFonts w:ascii="Times New Roman" w:hAnsi="Times New Roman" w:cs="Times New Roman"/>
          <w:i/>
          <w:sz w:val="24"/>
          <w:szCs w:val="24"/>
        </w:rPr>
        <w:t>“</w:t>
      </w:r>
      <w:r w:rsidR="00F9386B" w:rsidRPr="00C74170">
        <w:rPr>
          <w:rFonts w:ascii="Times New Roman" w:eastAsia="Times New Roman" w:hAnsi="Times New Roman" w:cs="Times New Roman"/>
          <w:i/>
          <w:sz w:val="24"/>
          <w:szCs w:val="24"/>
        </w:rPr>
        <w:t xml:space="preserve">The art of writing is a very futile business if it does not imply first of </w:t>
      </w:r>
      <w:r>
        <w:rPr>
          <w:rFonts w:ascii="Times New Roman" w:eastAsia="Times New Roman" w:hAnsi="Times New Roman" w:cs="Times New Roman"/>
          <w:i/>
          <w:sz w:val="24"/>
          <w:szCs w:val="24"/>
        </w:rPr>
        <w:t xml:space="preserve">all </w:t>
      </w:r>
      <w:r w:rsidR="00F9386B" w:rsidRPr="00C74170">
        <w:rPr>
          <w:rFonts w:ascii="Times New Roman" w:eastAsia="Times New Roman" w:hAnsi="Times New Roman" w:cs="Times New Roman"/>
          <w:i/>
          <w:sz w:val="24"/>
          <w:szCs w:val="24"/>
        </w:rPr>
        <w:t>the art of seeing the world as the potentiality of fiction.</w:t>
      </w:r>
      <w:r w:rsidR="00F9386B" w:rsidRPr="00934D75">
        <w:rPr>
          <w:rFonts w:ascii="Times New Roman" w:eastAsia="Times New Roman" w:hAnsi="Times New Roman" w:cs="Times New Roman"/>
          <w:i/>
          <w:sz w:val="24"/>
          <w:szCs w:val="24"/>
        </w:rPr>
        <w:t>”</w:t>
      </w:r>
      <w:r w:rsidR="00F9386B">
        <w:rPr>
          <w:rFonts w:ascii="Times New Roman" w:eastAsia="Times New Roman" w:hAnsi="Times New Roman" w:cs="Times New Roman"/>
          <w:sz w:val="24"/>
          <w:szCs w:val="24"/>
        </w:rPr>
        <w:t xml:space="preserve"> (Paragraph </w:t>
      </w:r>
      <w:r w:rsidR="00934D75">
        <w:rPr>
          <w:rFonts w:ascii="Times New Roman" w:eastAsia="Times New Roman" w:hAnsi="Times New Roman" w:cs="Times New Roman"/>
          <w:sz w:val="24"/>
          <w:szCs w:val="24"/>
        </w:rPr>
        <w:t>5)</w:t>
      </w:r>
      <w:r w:rsidR="008E391B">
        <w:rPr>
          <w:rFonts w:ascii="Times New Roman" w:eastAsia="Times New Roman" w:hAnsi="Times New Roman" w:cs="Times New Roman"/>
          <w:sz w:val="24"/>
          <w:szCs w:val="24"/>
        </w:rPr>
        <w:t xml:space="preserve">  How does Nabokov describe the</w:t>
      </w:r>
      <w:r w:rsidR="00934D75">
        <w:rPr>
          <w:rFonts w:ascii="Times New Roman" w:eastAsia="Times New Roman" w:hAnsi="Times New Roman" w:cs="Times New Roman"/>
          <w:sz w:val="24"/>
          <w:szCs w:val="24"/>
        </w:rPr>
        <w:t xml:space="preserve"> process of a writer </w:t>
      </w:r>
      <w:r w:rsidR="008E391B">
        <w:rPr>
          <w:rFonts w:ascii="Times New Roman" w:eastAsia="Times New Roman" w:hAnsi="Times New Roman" w:cs="Times New Roman"/>
          <w:sz w:val="24"/>
          <w:szCs w:val="24"/>
        </w:rPr>
        <w:t xml:space="preserve">translating experience into fiction? </w:t>
      </w:r>
    </w:p>
    <w:p w:rsidR="00934D75" w:rsidRDefault="00934D75" w:rsidP="00934D75">
      <w:pPr>
        <w:autoSpaceDE w:val="0"/>
        <w:autoSpaceDN w:val="0"/>
        <w:adjustRightInd w:val="0"/>
        <w:spacing w:after="0" w:line="240" w:lineRule="auto"/>
        <w:rPr>
          <w:rFonts w:ascii="Times New Roman" w:eastAsia="Times New Roman" w:hAnsi="Times New Roman" w:cs="Times New Roman"/>
          <w:sz w:val="24"/>
          <w:szCs w:val="24"/>
        </w:rPr>
      </w:pPr>
    </w:p>
    <w:p w:rsidR="00A91ECE" w:rsidRDefault="00A91ECE" w:rsidP="00934D75">
      <w:pPr>
        <w:autoSpaceDE w:val="0"/>
        <w:autoSpaceDN w:val="0"/>
        <w:adjustRightInd w:val="0"/>
        <w:spacing w:after="0" w:line="240" w:lineRule="auto"/>
        <w:rPr>
          <w:rFonts w:ascii="Times New Roman" w:eastAsia="Times New Roman" w:hAnsi="Times New Roman" w:cs="Times New Roman"/>
          <w:sz w:val="24"/>
          <w:szCs w:val="24"/>
        </w:rPr>
      </w:pPr>
    </w:p>
    <w:p w:rsidR="00A91ECE" w:rsidRDefault="00A91ECE" w:rsidP="00934D75">
      <w:pPr>
        <w:autoSpaceDE w:val="0"/>
        <w:autoSpaceDN w:val="0"/>
        <w:adjustRightInd w:val="0"/>
        <w:spacing w:after="0" w:line="240" w:lineRule="auto"/>
        <w:rPr>
          <w:rFonts w:ascii="Times New Roman" w:eastAsia="Times New Roman" w:hAnsi="Times New Roman" w:cs="Times New Roman"/>
          <w:sz w:val="24"/>
          <w:szCs w:val="24"/>
        </w:rPr>
      </w:pPr>
    </w:p>
    <w:p w:rsidR="00A91ECE" w:rsidRDefault="00A91ECE" w:rsidP="00934D75">
      <w:pPr>
        <w:autoSpaceDE w:val="0"/>
        <w:autoSpaceDN w:val="0"/>
        <w:adjustRightInd w:val="0"/>
        <w:spacing w:after="0" w:line="240" w:lineRule="auto"/>
        <w:rPr>
          <w:rFonts w:ascii="Times New Roman" w:eastAsia="Times New Roman" w:hAnsi="Times New Roman" w:cs="Times New Roman"/>
          <w:sz w:val="24"/>
          <w:szCs w:val="24"/>
        </w:rPr>
      </w:pPr>
    </w:p>
    <w:p w:rsidR="00A91ECE" w:rsidRDefault="00A91ECE" w:rsidP="00934D75">
      <w:pPr>
        <w:autoSpaceDE w:val="0"/>
        <w:autoSpaceDN w:val="0"/>
        <w:adjustRightInd w:val="0"/>
        <w:spacing w:after="0" w:line="240" w:lineRule="auto"/>
        <w:rPr>
          <w:rFonts w:ascii="Times New Roman" w:eastAsia="Times New Roman" w:hAnsi="Times New Roman" w:cs="Times New Roman"/>
          <w:sz w:val="24"/>
          <w:szCs w:val="24"/>
        </w:rPr>
      </w:pPr>
    </w:p>
    <w:p w:rsidR="00A91ECE" w:rsidRDefault="00A91ECE" w:rsidP="00934D75">
      <w:pPr>
        <w:autoSpaceDE w:val="0"/>
        <w:autoSpaceDN w:val="0"/>
        <w:adjustRightInd w:val="0"/>
        <w:spacing w:after="0" w:line="240" w:lineRule="auto"/>
        <w:rPr>
          <w:rFonts w:ascii="Times New Roman" w:eastAsia="Times New Roman" w:hAnsi="Times New Roman" w:cs="Times New Roman"/>
          <w:sz w:val="24"/>
          <w:szCs w:val="24"/>
        </w:rPr>
      </w:pPr>
    </w:p>
    <w:p w:rsidR="00A91ECE" w:rsidRDefault="00A91ECE" w:rsidP="00934D75">
      <w:pPr>
        <w:autoSpaceDE w:val="0"/>
        <w:autoSpaceDN w:val="0"/>
        <w:adjustRightInd w:val="0"/>
        <w:spacing w:after="0" w:line="240" w:lineRule="auto"/>
        <w:rPr>
          <w:rFonts w:ascii="Times New Roman" w:eastAsia="Times New Roman" w:hAnsi="Times New Roman" w:cs="Times New Roman"/>
          <w:sz w:val="24"/>
          <w:szCs w:val="24"/>
        </w:rPr>
      </w:pPr>
    </w:p>
    <w:p w:rsidR="00934D75" w:rsidRDefault="00A91ECE" w:rsidP="00934D75">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934D75">
        <w:rPr>
          <w:rFonts w:ascii="Times New Roman" w:eastAsia="Times New Roman" w:hAnsi="Times New Roman" w:cs="Times New Roman"/>
          <w:sz w:val="24"/>
          <w:szCs w:val="24"/>
        </w:rPr>
        <w:t>. “</w:t>
      </w:r>
      <w:r w:rsidR="00934D75" w:rsidRPr="00C74170">
        <w:rPr>
          <w:rFonts w:ascii="Times New Roman" w:eastAsia="Times New Roman" w:hAnsi="Times New Roman" w:cs="Times New Roman"/>
          <w:i/>
          <w:sz w:val="24"/>
          <w:szCs w:val="24"/>
        </w:rPr>
        <w:t xml:space="preserve">Up a trackless slope climbs the master artist, and at the top, on a windy ridge, whom do you think he meets? The panting and happy reader, and there they spontaneously embrace and </w:t>
      </w:r>
      <w:r w:rsidR="00A8390A">
        <w:rPr>
          <w:rFonts w:ascii="Times New Roman" w:eastAsia="Times New Roman" w:hAnsi="Times New Roman" w:cs="Times New Roman"/>
          <w:i/>
          <w:sz w:val="24"/>
          <w:szCs w:val="24"/>
        </w:rPr>
        <w:t xml:space="preserve">are </w:t>
      </w:r>
      <w:r w:rsidR="00934D75" w:rsidRPr="00C74170">
        <w:rPr>
          <w:rFonts w:ascii="Times New Roman" w:eastAsia="Times New Roman" w:hAnsi="Times New Roman" w:cs="Times New Roman"/>
          <w:i/>
          <w:sz w:val="24"/>
          <w:szCs w:val="24"/>
        </w:rPr>
        <w:t>linked forever if the book lasts forever.</w:t>
      </w:r>
      <w:r w:rsidR="00934D75">
        <w:rPr>
          <w:rFonts w:ascii="Times New Roman" w:eastAsia="Times New Roman" w:hAnsi="Times New Roman" w:cs="Times New Roman"/>
          <w:i/>
          <w:sz w:val="24"/>
          <w:szCs w:val="24"/>
        </w:rPr>
        <w:t xml:space="preserve">”  </w:t>
      </w:r>
      <w:r w:rsidR="00934D75" w:rsidRPr="00934D75">
        <w:rPr>
          <w:rFonts w:ascii="Times New Roman" w:eastAsia="Times New Roman" w:hAnsi="Times New Roman" w:cs="Times New Roman"/>
          <w:sz w:val="24"/>
          <w:szCs w:val="24"/>
        </w:rPr>
        <w:t xml:space="preserve">What </w:t>
      </w:r>
      <w:r w:rsidR="00A8390A">
        <w:rPr>
          <w:rFonts w:ascii="Times New Roman" w:eastAsia="Times New Roman" w:hAnsi="Times New Roman" w:cs="Times New Roman"/>
          <w:sz w:val="24"/>
          <w:szCs w:val="24"/>
        </w:rPr>
        <w:t>does this metaphor suggest</w:t>
      </w:r>
      <w:r w:rsidR="00934D75" w:rsidRPr="00934D75">
        <w:rPr>
          <w:rFonts w:ascii="Times New Roman" w:eastAsia="Times New Roman" w:hAnsi="Times New Roman" w:cs="Times New Roman"/>
          <w:sz w:val="24"/>
          <w:szCs w:val="24"/>
        </w:rPr>
        <w:t xml:space="preserve"> about the relationship between the ‘good writer’ and the ‘good reader’?</w:t>
      </w:r>
    </w:p>
    <w:p w:rsidR="00934D75" w:rsidRDefault="00934D75" w:rsidP="00934D75">
      <w:pPr>
        <w:autoSpaceDE w:val="0"/>
        <w:autoSpaceDN w:val="0"/>
        <w:adjustRightInd w:val="0"/>
        <w:spacing w:after="0" w:line="240" w:lineRule="auto"/>
        <w:rPr>
          <w:rFonts w:ascii="Times New Roman" w:eastAsia="Times New Roman" w:hAnsi="Times New Roman" w:cs="Times New Roman"/>
          <w:sz w:val="24"/>
          <w:szCs w:val="24"/>
        </w:rPr>
      </w:pPr>
    </w:p>
    <w:p w:rsidR="00A91ECE" w:rsidRDefault="00A91ECE" w:rsidP="00934D75">
      <w:pPr>
        <w:autoSpaceDE w:val="0"/>
        <w:autoSpaceDN w:val="0"/>
        <w:adjustRightInd w:val="0"/>
        <w:spacing w:after="0" w:line="240" w:lineRule="auto"/>
        <w:rPr>
          <w:rFonts w:ascii="Times New Roman" w:eastAsia="Times New Roman" w:hAnsi="Times New Roman" w:cs="Times New Roman"/>
          <w:sz w:val="24"/>
          <w:szCs w:val="24"/>
        </w:rPr>
      </w:pPr>
    </w:p>
    <w:p w:rsidR="00A91ECE" w:rsidRDefault="00A91ECE" w:rsidP="00934D75">
      <w:pPr>
        <w:autoSpaceDE w:val="0"/>
        <w:autoSpaceDN w:val="0"/>
        <w:adjustRightInd w:val="0"/>
        <w:spacing w:after="0" w:line="240" w:lineRule="auto"/>
        <w:rPr>
          <w:rFonts w:ascii="Times New Roman" w:eastAsia="Times New Roman" w:hAnsi="Times New Roman" w:cs="Times New Roman"/>
          <w:sz w:val="24"/>
          <w:szCs w:val="24"/>
        </w:rPr>
      </w:pPr>
    </w:p>
    <w:p w:rsidR="00A91ECE" w:rsidRDefault="00A91ECE" w:rsidP="00934D75">
      <w:pPr>
        <w:autoSpaceDE w:val="0"/>
        <w:autoSpaceDN w:val="0"/>
        <w:adjustRightInd w:val="0"/>
        <w:spacing w:after="0" w:line="240" w:lineRule="auto"/>
        <w:rPr>
          <w:rFonts w:ascii="Times New Roman" w:eastAsia="Times New Roman" w:hAnsi="Times New Roman" w:cs="Times New Roman"/>
          <w:sz w:val="24"/>
          <w:szCs w:val="24"/>
        </w:rPr>
      </w:pPr>
    </w:p>
    <w:p w:rsidR="00A91ECE" w:rsidRDefault="00A91ECE" w:rsidP="00934D75">
      <w:pPr>
        <w:autoSpaceDE w:val="0"/>
        <w:autoSpaceDN w:val="0"/>
        <w:adjustRightInd w:val="0"/>
        <w:spacing w:after="0" w:line="240" w:lineRule="auto"/>
        <w:rPr>
          <w:rFonts w:ascii="Times New Roman" w:eastAsia="Times New Roman" w:hAnsi="Times New Roman" w:cs="Times New Roman"/>
          <w:sz w:val="24"/>
          <w:szCs w:val="24"/>
        </w:rPr>
      </w:pPr>
    </w:p>
    <w:p w:rsidR="00A91ECE" w:rsidRDefault="00A91ECE" w:rsidP="00934D75">
      <w:pPr>
        <w:autoSpaceDE w:val="0"/>
        <w:autoSpaceDN w:val="0"/>
        <w:adjustRightInd w:val="0"/>
        <w:spacing w:after="0" w:line="240" w:lineRule="auto"/>
        <w:rPr>
          <w:rFonts w:ascii="Times New Roman" w:eastAsia="Times New Roman" w:hAnsi="Times New Roman" w:cs="Times New Roman"/>
          <w:sz w:val="24"/>
          <w:szCs w:val="24"/>
        </w:rPr>
      </w:pPr>
    </w:p>
    <w:p w:rsidR="00A91ECE" w:rsidRDefault="00A91ECE" w:rsidP="00934D75">
      <w:pPr>
        <w:autoSpaceDE w:val="0"/>
        <w:autoSpaceDN w:val="0"/>
        <w:adjustRightInd w:val="0"/>
        <w:spacing w:after="0" w:line="240" w:lineRule="auto"/>
        <w:rPr>
          <w:rFonts w:ascii="Times New Roman" w:eastAsia="Times New Roman" w:hAnsi="Times New Roman" w:cs="Times New Roman"/>
          <w:sz w:val="24"/>
          <w:szCs w:val="24"/>
        </w:rPr>
      </w:pPr>
    </w:p>
    <w:p w:rsidR="00A91ECE" w:rsidRDefault="00A91ECE" w:rsidP="00934D75">
      <w:pPr>
        <w:autoSpaceDE w:val="0"/>
        <w:autoSpaceDN w:val="0"/>
        <w:adjustRightInd w:val="0"/>
        <w:spacing w:after="0" w:line="240" w:lineRule="auto"/>
        <w:rPr>
          <w:rFonts w:ascii="Times New Roman" w:eastAsia="Times New Roman" w:hAnsi="Times New Roman" w:cs="Times New Roman"/>
          <w:sz w:val="24"/>
          <w:szCs w:val="24"/>
        </w:rPr>
      </w:pPr>
    </w:p>
    <w:p w:rsidR="00A91ECE" w:rsidRPr="00C74170" w:rsidRDefault="00A91ECE" w:rsidP="00934D75">
      <w:pPr>
        <w:autoSpaceDE w:val="0"/>
        <w:autoSpaceDN w:val="0"/>
        <w:adjustRightInd w:val="0"/>
        <w:spacing w:after="0" w:line="240" w:lineRule="auto"/>
        <w:rPr>
          <w:rFonts w:ascii="Times New Roman" w:eastAsia="Times New Roman" w:hAnsi="Times New Roman" w:cs="Times New Roman"/>
          <w:sz w:val="24"/>
          <w:szCs w:val="24"/>
        </w:rPr>
      </w:pPr>
    </w:p>
    <w:p w:rsidR="002E105D" w:rsidRDefault="00A91ECE" w:rsidP="00161F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6</w:t>
      </w:r>
      <w:r w:rsidR="00934D75">
        <w:rPr>
          <w:rFonts w:ascii="Times New Roman" w:hAnsi="Times New Roman" w:cs="Times New Roman"/>
          <w:sz w:val="24"/>
          <w:szCs w:val="24"/>
        </w:rPr>
        <w:t xml:space="preserve">.  What </w:t>
      </w:r>
      <w:r w:rsidR="002E105D">
        <w:rPr>
          <w:rFonts w:ascii="Times New Roman" w:hAnsi="Times New Roman" w:cs="Times New Roman"/>
          <w:sz w:val="24"/>
          <w:szCs w:val="24"/>
        </w:rPr>
        <w:t xml:space="preserve">are the </w:t>
      </w:r>
      <w:r w:rsidR="00934D75">
        <w:rPr>
          <w:rFonts w:ascii="Times New Roman" w:hAnsi="Times New Roman" w:cs="Times New Roman"/>
          <w:sz w:val="24"/>
          <w:szCs w:val="24"/>
        </w:rPr>
        <w:t xml:space="preserve">four qualities </w:t>
      </w:r>
      <w:r w:rsidR="002E105D">
        <w:rPr>
          <w:rFonts w:ascii="Times New Roman" w:hAnsi="Times New Roman" w:cs="Times New Roman"/>
          <w:sz w:val="24"/>
          <w:szCs w:val="24"/>
        </w:rPr>
        <w:t xml:space="preserve">that combine to make a good reader, according to </w:t>
      </w:r>
      <w:r w:rsidR="00934D75">
        <w:rPr>
          <w:rFonts w:ascii="Times New Roman" w:hAnsi="Times New Roman" w:cs="Times New Roman"/>
          <w:sz w:val="24"/>
          <w:szCs w:val="24"/>
        </w:rPr>
        <w:t>N</w:t>
      </w:r>
      <w:r w:rsidR="002E105D">
        <w:rPr>
          <w:rFonts w:ascii="Times New Roman" w:hAnsi="Times New Roman" w:cs="Times New Roman"/>
          <w:sz w:val="24"/>
          <w:szCs w:val="24"/>
        </w:rPr>
        <w:t>a</w:t>
      </w:r>
      <w:r w:rsidR="00934D75">
        <w:rPr>
          <w:rFonts w:ascii="Times New Roman" w:hAnsi="Times New Roman" w:cs="Times New Roman"/>
          <w:sz w:val="24"/>
          <w:szCs w:val="24"/>
        </w:rPr>
        <w:t>b</w:t>
      </w:r>
      <w:r w:rsidR="002E105D">
        <w:rPr>
          <w:rFonts w:ascii="Times New Roman" w:hAnsi="Times New Roman" w:cs="Times New Roman"/>
          <w:sz w:val="24"/>
          <w:szCs w:val="24"/>
        </w:rPr>
        <w:t>o</w:t>
      </w:r>
      <w:r w:rsidR="00934D75">
        <w:rPr>
          <w:rFonts w:ascii="Times New Roman" w:hAnsi="Times New Roman" w:cs="Times New Roman"/>
          <w:sz w:val="24"/>
          <w:szCs w:val="24"/>
        </w:rPr>
        <w:t>kov</w:t>
      </w:r>
      <w:r w:rsidR="002E105D">
        <w:rPr>
          <w:rFonts w:ascii="Times New Roman" w:hAnsi="Times New Roman" w:cs="Times New Roman"/>
          <w:sz w:val="24"/>
          <w:szCs w:val="24"/>
        </w:rPr>
        <w:t>?</w:t>
      </w:r>
    </w:p>
    <w:p w:rsidR="00161F49" w:rsidRDefault="002E105D" w:rsidP="00161F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34D75">
        <w:rPr>
          <w:rFonts w:ascii="Times New Roman" w:hAnsi="Times New Roman" w:cs="Times New Roman"/>
          <w:sz w:val="24"/>
          <w:szCs w:val="24"/>
        </w:rPr>
        <w:t xml:space="preserve"> </w:t>
      </w:r>
    </w:p>
    <w:p w:rsidR="00A91ECE" w:rsidRDefault="00A91ECE" w:rsidP="00161F49">
      <w:pPr>
        <w:autoSpaceDE w:val="0"/>
        <w:autoSpaceDN w:val="0"/>
        <w:adjustRightInd w:val="0"/>
        <w:spacing w:after="0" w:line="240" w:lineRule="auto"/>
        <w:rPr>
          <w:rFonts w:ascii="Times New Roman" w:hAnsi="Times New Roman" w:cs="Times New Roman"/>
          <w:sz w:val="24"/>
          <w:szCs w:val="24"/>
        </w:rPr>
      </w:pPr>
    </w:p>
    <w:p w:rsidR="00A91ECE" w:rsidRDefault="00A91ECE" w:rsidP="00161F49">
      <w:pPr>
        <w:autoSpaceDE w:val="0"/>
        <w:autoSpaceDN w:val="0"/>
        <w:adjustRightInd w:val="0"/>
        <w:spacing w:after="0" w:line="240" w:lineRule="auto"/>
        <w:rPr>
          <w:rFonts w:ascii="Times New Roman" w:hAnsi="Times New Roman" w:cs="Times New Roman"/>
          <w:sz w:val="24"/>
          <w:szCs w:val="24"/>
        </w:rPr>
      </w:pPr>
    </w:p>
    <w:p w:rsidR="00A91ECE" w:rsidRDefault="00A91ECE" w:rsidP="00161F49">
      <w:pPr>
        <w:autoSpaceDE w:val="0"/>
        <w:autoSpaceDN w:val="0"/>
        <w:adjustRightInd w:val="0"/>
        <w:spacing w:after="0" w:line="240" w:lineRule="auto"/>
        <w:rPr>
          <w:rFonts w:ascii="Times New Roman" w:hAnsi="Times New Roman" w:cs="Times New Roman"/>
          <w:sz w:val="24"/>
          <w:szCs w:val="24"/>
        </w:rPr>
      </w:pPr>
    </w:p>
    <w:p w:rsidR="00A91ECE" w:rsidRDefault="00A91ECE" w:rsidP="00161F49">
      <w:pPr>
        <w:autoSpaceDE w:val="0"/>
        <w:autoSpaceDN w:val="0"/>
        <w:adjustRightInd w:val="0"/>
        <w:spacing w:after="0" w:line="240" w:lineRule="auto"/>
        <w:rPr>
          <w:rFonts w:ascii="Times New Roman" w:hAnsi="Times New Roman" w:cs="Times New Roman"/>
          <w:sz w:val="24"/>
          <w:szCs w:val="24"/>
        </w:rPr>
      </w:pPr>
    </w:p>
    <w:p w:rsidR="00A91ECE" w:rsidRDefault="00A91ECE" w:rsidP="00161F49">
      <w:pPr>
        <w:autoSpaceDE w:val="0"/>
        <w:autoSpaceDN w:val="0"/>
        <w:adjustRightInd w:val="0"/>
        <w:spacing w:after="0" w:line="240" w:lineRule="auto"/>
        <w:rPr>
          <w:rFonts w:ascii="Times New Roman" w:hAnsi="Times New Roman" w:cs="Times New Roman"/>
          <w:sz w:val="24"/>
          <w:szCs w:val="24"/>
        </w:rPr>
      </w:pPr>
    </w:p>
    <w:p w:rsidR="00222D4F" w:rsidRDefault="00A91ECE" w:rsidP="00161F49">
      <w:pPr>
        <w:autoSpaceDE w:val="0"/>
        <w:autoSpaceDN w:val="0"/>
        <w:adjustRightInd w:val="0"/>
        <w:spacing w:after="0" w:line="240" w:lineRule="auto"/>
        <w:rPr>
          <w:rFonts w:ascii="Times New Roman" w:eastAsia="Times New Roman" w:hAnsi="Times New Roman" w:cs="Times New Roman"/>
          <w:i/>
          <w:sz w:val="24"/>
          <w:szCs w:val="24"/>
        </w:rPr>
      </w:pPr>
      <w:r>
        <w:rPr>
          <w:rFonts w:ascii="Times New Roman" w:hAnsi="Times New Roman" w:cs="Times New Roman"/>
          <w:sz w:val="24"/>
          <w:szCs w:val="24"/>
        </w:rPr>
        <w:t>7</w:t>
      </w:r>
      <w:r w:rsidR="00161F49" w:rsidRPr="00B13BB6">
        <w:rPr>
          <w:rFonts w:ascii="Times New Roman" w:hAnsi="Times New Roman" w:cs="Times New Roman"/>
          <w:sz w:val="24"/>
          <w:szCs w:val="24"/>
        </w:rPr>
        <w:t>.</w:t>
      </w:r>
      <w:r w:rsidR="00222D4F" w:rsidRPr="00222D4F">
        <w:rPr>
          <w:rFonts w:ascii="Times New Roman" w:eastAsia="Times New Roman" w:hAnsi="Times New Roman" w:cs="Times New Roman"/>
          <w:b/>
          <w:i/>
          <w:sz w:val="24"/>
          <w:szCs w:val="24"/>
        </w:rPr>
        <w:t xml:space="preserve"> </w:t>
      </w:r>
      <w:r w:rsidR="00222D4F" w:rsidRPr="00222D4F">
        <w:rPr>
          <w:rFonts w:ascii="Times New Roman" w:eastAsia="Times New Roman" w:hAnsi="Times New Roman" w:cs="Times New Roman"/>
          <w:i/>
          <w:sz w:val="24"/>
          <w:szCs w:val="24"/>
        </w:rPr>
        <w:t>“</w:t>
      </w:r>
      <w:r w:rsidR="00222D4F" w:rsidRPr="00C74170">
        <w:rPr>
          <w:rFonts w:ascii="Times New Roman" w:eastAsia="Times New Roman" w:hAnsi="Times New Roman" w:cs="Times New Roman"/>
          <w:i/>
          <w:sz w:val="24"/>
          <w:szCs w:val="24"/>
        </w:rPr>
        <w:t xml:space="preserve">Curiously enough, one cannot </w:t>
      </w:r>
      <w:r w:rsidR="00222D4F" w:rsidRPr="00222D4F">
        <w:rPr>
          <w:rFonts w:ascii="Times New Roman" w:eastAsia="Times New Roman" w:hAnsi="Times New Roman" w:cs="Times New Roman"/>
          <w:i/>
          <w:iCs/>
          <w:sz w:val="24"/>
          <w:szCs w:val="24"/>
        </w:rPr>
        <w:t>read</w:t>
      </w:r>
      <w:r w:rsidR="00222D4F">
        <w:rPr>
          <w:rFonts w:ascii="Times New Roman" w:eastAsia="Times New Roman" w:hAnsi="Times New Roman" w:cs="Times New Roman"/>
          <w:i/>
          <w:sz w:val="24"/>
          <w:szCs w:val="24"/>
        </w:rPr>
        <w:t xml:space="preserve"> a book: one can only reread it</w:t>
      </w:r>
      <w:r w:rsidR="00222D4F" w:rsidRPr="00C74170">
        <w:rPr>
          <w:rFonts w:ascii="Times New Roman" w:eastAsia="Times New Roman" w:hAnsi="Times New Roman" w:cs="Times New Roman"/>
          <w:i/>
          <w:sz w:val="24"/>
          <w:szCs w:val="24"/>
        </w:rPr>
        <w:t>.</w:t>
      </w:r>
      <w:r w:rsidR="00222D4F">
        <w:rPr>
          <w:rFonts w:ascii="Times New Roman" w:eastAsia="Times New Roman" w:hAnsi="Times New Roman" w:cs="Times New Roman"/>
          <w:i/>
          <w:sz w:val="24"/>
          <w:szCs w:val="24"/>
        </w:rPr>
        <w:t xml:space="preserve">”  </w:t>
      </w:r>
      <w:r w:rsidR="00222D4F" w:rsidRPr="00222D4F">
        <w:rPr>
          <w:rFonts w:ascii="Times New Roman" w:eastAsia="Times New Roman" w:hAnsi="Times New Roman" w:cs="Times New Roman"/>
          <w:sz w:val="24"/>
          <w:szCs w:val="24"/>
        </w:rPr>
        <w:t>Why is this so, according to Nabokov?</w:t>
      </w:r>
    </w:p>
    <w:p w:rsidR="00222D4F" w:rsidRDefault="00222D4F" w:rsidP="00161F49">
      <w:pPr>
        <w:autoSpaceDE w:val="0"/>
        <w:autoSpaceDN w:val="0"/>
        <w:adjustRightInd w:val="0"/>
        <w:spacing w:after="0" w:line="240" w:lineRule="auto"/>
        <w:rPr>
          <w:rFonts w:ascii="Times New Roman" w:eastAsia="Times New Roman" w:hAnsi="Times New Roman" w:cs="Times New Roman"/>
          <w:i/>
          <w:sz w:val="24"/>
          <w:szCs w:val="24"/>
        </w:rPr>
      </w:pPr>
    </w:p>
    <w:p w:rsidR="00A91ECE" w:rsidRDefault="00A91ECE" w:rsidP="00161F49">
      <w:pPr>
        <w:autoSpaceDE w:val="0"/>
        <w:autoSpaceDN w:val="0"/>
        <w:adjustRightInd w:val="0"/>
        <w:spacing w:after="0" w:line="240" w:lineRule="auto"/>
        <w:rPr>
          <w:rFonts w:ascii="Times New Roman" w:eastAsia="Times New Roman" w:hAnsi="Times New Roman" w:cs="Times New Roman"/>
          <w:i/>
          <w:sz w:val="24"/>
          <w:szCs w:val="24"/>
        </w:rPr>
      </w:pPr>
    </w:p>
    <w:p w:rsidR="00A91ECE" w:rsidRDefault="00A91ECE" w:rsidP="00161F49">
      <w:pPr>
        <w:autoSpaceDE w:val="0"/>
        <w:autoSpaceDN w:val="0"/>
        <w:adjustRightInd w:val="0"/>
        <w:spacing w:after="0" w:line="240" w:lineRule="auto"/>
        <w:rPr>
          <w:rFonts w:ascii="Times New Roman" w:eastAsia="Times New Roman" w:hAnsi="Times New Roman" w:cs="Times New Roman"/>
          <w:i/>
          <w:sz w:val="24"/>
          <w:szCs w:val="24"/>
        </w:rPr>
      </w:pPr>
    </w:p>
    <w:p w:rsidR="00A91ECE" w:rsidRDefault="00A91ECE" w:rsidP="00161F49">
      <w:pPr>
        <w:autoSpaceDE w:val="0"/>
        <w:autoSpaceDN w:val="0"/>
        <w:adjustRightInd w:val="0"/>
        <w:spacing w:after="0" w:line="240" w:lineRule="auto"/>
        <w:rPr>
          <w:rFonts w:ascii="Times New Roman" w:eastAsia="Times New Roman" w:hAnsi="Times New Roman" w:cs="Times New Roman"/>
          <w:i/>
          <w:sz w:val="24"/>
          <w:szCs w:val="24"/>
        </w:rPr>
      </w:pPr>
    </w:p>
    <w:p w:rsidR="00A91ECE" w:rsidRDefault="00A91ECE" w:rsidP="00161F49">
      <w:pPr>
        <w:autoSpaceDE w:val="0"/>
        <w:autoSpaceDN w:val="0"/>
        <w:adjustRightInd w:val="0"/>
        <w:spacing w:after="0" w:line="240" w:lineRule="auto"/>
        <w:rPr>
          <w:rFonts w:ascii="Times New Roman" w:eastAsia="Times New Roman" w:hAnsi="Times New Roman" w:cs="Times New Roman"/>
          <w:i/>
          <w:sz w:val="24"/>
          <w:szCs w:val="24"/>
        </w:rPr>
      </w:pPr>
    </w:p>
    <w:p w:rsidR="00F5590C" w:rsidRDefault="00A91ECE" w:rsidP="00161F49">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222D4F">
        <w:rPr>
          <w:rFonts w:ascii="Times New Roman" w:eastAsia="Times New Roman" w:hAnsi="Times New Roman" w:cs="Times New Roman"/>
          <w:sz w:val="24"/>
          <w:szCs w:val="24"/>
        </w:rPr>
        <w:t>. Nabokov describes two types of imagination a reader might bring to a work of literature.  One he believes is clearly superior to the other.  Describe each of these and explain why Nabokov admires one type of imagination and disparages the other.</w:t>
      </w:r>
    </w:p>
    <w:p w:rsidR="00F5590C" w:rsidRDefault="00F5590C" w:rsidP="00161F49">
      <w:pPr>
        <w:autoSpaceDE w:val="0"/>
        <w:autoSpaceDN w:val="0"/>
        <w:adjustRightInd w:val="0"/>
        <w:spacing w:after="0" w:line="240" w:lineRule="auto"/>
        <w:rPr>
          <w:rFonts w:ascii="Times New Roman" w:eastAsia="Times New Roman" w:hAnsi="Times New Roman" w:cs="Times New Roman"/>
          <w:sz w:val="24"/>
          <w:szCs w:val="24"/>
        </w:rPr>
      </w:pPr>
    </w:p>
    <w:p w:rsidR="00A91ECE" w:rsidRDefault="00A91ECE" w:rsidP="00161F49">
      <w:pPr>
        <w:autoSpaceDE w:val="0"/>
        <w:autoSpaceDN w:val="0"/>
        <w:adjustRightInd w:val="0"/>
        <w:spacing w:after="0" w:line="240" w:lineRule="auto"/>
        <w:rPr>
          <w:rFonts w:ascii="Times New Roman" w:eastAsia="Times New Roman" w:hAnsi="Times New Roman" w:cs="Times New Roman"/>
          <w:sz w:val="24"/>
          <w:szCs w:val="24"/>
        </w:rPr>
      </w:pPr>
    </w:p>
    <w:p w:rsidR="00A91ECE" w:rsidRDefault="00A91ECE" w:rsidP="00161F49">
      <w:pPr>
        <w:autoSpaceDE w:val="0"/>
        <w:autoSpaceDN w:val="0"/>
        <w:adjustRightInd w:val="0"/>
        <w:spacing w:after="0" w:line="240" w:lineRule="auto"/>
        <w:rPr>
          <w:rFonts w:ascii="Times New Roman" w:eastAsia="Times New Roman" w:hAnsi="Times New Roman" w:cs="Times New Roman"/>
          <w:sz w:val="24"/>
          <w:szCs w:val="24"/>
        </w:rPr>
      </w:pPr>
    </w:p>
    <w:p w:rsidR="00A91ECE" w:rsidRDefault="00A91ECE" w:rsidP="00161F49">
      <w:pPr>
        <w:autoSpaceDE w:val="0"/>
        <w:autoSpaceDN w:val="0"/>
        <w:adjustRightInd w:val="0"/>
        <w:spacing w:after="0" w:line="240" w:lineRule="auto"/>
        <w:rPr>
          <w:rFonts w:ascii="Times New Roman" w:eastAsia="Times New Roman" w:hAnsi="Times New Roman" w:cs="Times New Roman"/>
          <w:sz w:val="24"/>
          <w:szCs w:val="24"/>
        </w:rPr>
      </w:pPr>
    </w:p>
    <w:p w:rsidR="00A91ECE" w:rsidRDefault="00A91ECE" w:rsidP="00161F49">
      <w:pPr>
        <w:autoSpaceDE w:val="0"/>
        <w:autoSpaceDN w:val="0"/>
        <w:adjustRightInd w:val="0"/>
        <w:spacing w:after="0" w:line="240" w:lineRule="auto"/>
        <w:rPr>
          <w:rFonts w:ascii="Times New Roman" w:eastAsia="Times New Roman" w:hAnsi="Times New Roman" w:cs="Times New Roman"/>
          <w:sz w:val="24"/>
          <w:szCs w:val="24"/>
        </w:rPr>
      </w:pPr>
    </w:p>
    <w:p w:rsidR="00D15307" w:rsidRDefault="00A91ECE" w:rsidP="00161F49">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F5590C" w:rsidRPr="00F5590C">
        <w:rPr>
          <w:rFonts w:ascii="Times New Roman" w:eastAsia="Times New Roman" w:hAnsi="Times New Roman" w:cs="Times New Roman"/>
          <w:i/>
          <w:sz w:val="24"/>
          <w:szCs w:val="24"/>
        </w:rPr>
        <w:t xml:space="preserve"> </w:t>
      </w:r>
      <w:r w:rsidR="00222D4F" w:rsidRPr="00C74170">
        <w:rPr>
          <w:rFonts w:ascii="Times New Roman" w:eastAsia="Times New Roman" w:hAnsi="Times New Roman" w:cs="Times New Roman"/>
          <w:i/>
          <w:sz w:val="24"/>
          <w:szCs w:val="24"/>
        </w:rPr>
        <w:t xml:space="preserve"> </w:t>
      </w:r>
      <w:r w:rsidR="00F5590C" w:rsidRPr="00CC757E">
        <w:rPr>
          <w:rFonts w:ascii="Times New Roman" w:eastAsia="Times New Roman" w:hAnsi="Times New Roman" w:cs="Times New Roman"/>
          <w:sz w:val="24"/>
          <w:szCs w:val="24"/>
        </w:rPr>
        <w:t xml:space="preserve">When was </w:t>
      </w:r>
      <w:r w:rsidR="00CC757E" w:rsidRPr="00CC757E">
        <w:rPr>
          <w:rFonts w:ascii="Times New Roman" w:eastAsia="Times New Roman" w:hAnsi="Times New Roman" w:cs="Times New Roman"/>
          <w:sz w:val="24"/>
          <w:szCs w:val="24"/>
        </w:rPr>
        <w:t xml:space="preserve">literature born, according to Nabokov?  </w:t>
      </w:r>
      <w:r w:rsidR="00D15307">
        <w:rPr>
          <w:rFonts w:ascii="Times New Roman" w:eastAsia="Times New Roman" w:hAnsi="Times New Roman" w:cs="Times New Roman"/>
          <w:sz w:val="24"/>
          <w:szCs w:val="24"/>
        </w:rPr>
        <w:t xml:space="preserve">Explain Nabokov’s argument.  </w:t>
      </w:r>
      <w:r w:rsidR="00CC757E">
        <w:rPr>
          <w:rFonts w:ascii="Times New Roman" w:eastAsia="Times New Roman" w:hAnsi="Times New Roman" w:cs="Times New Roman"/>
          <w:sz w:val="24"/>
          <w:szCs w:val="24"/>
        </w:rPr>
        <w:t>How does th</w:t>
      </w:r>
      <w:r w:rsidR="00D15307">
        <w:rPr>
          <w:rFonts w:ascii="Times New Roman" w:eastAsia="Times New Roman" w:hAnsi="Times New Roman" w:cs="Times New Roman"/>
          <w:sz w:val="24"/>
          <w:szCs w:val="24"/>
        </w:rPr>
        <w:t xml:space="preserve">e Nabokov’s example of “The Boy Who Cried Wolf” </w:t>
      </w:r>
      <w:r w:rsidR="00CC757E">
        <w:rPr>
          <w:rFonts w:ascii="Times New Roman" w:eastAsia="Times New Roman" w:hAnsi="Times New Roman" w:cs="Times New Roman"/>
          <w:sz w:val="24"/>
          <w:szCs w:val="24"/>
        </w:rPr>
        <w:t xml:space="preserve">support </w:t>
      </w:r>
      <w:r w:rsidR="00D15307">
        <w:rPr>
          <w:rFonts w:ascii="Times New Roman" w:eastAsia="Times New Roman" w:hAnsi="Times New Roman" w:cs="Times New Roman"/>
          <w:sz w:val="24"/>
          <w:szCs w:val="24"/>
        </w:rPr>
        <w:t xml:space="preserve">his </w:t>
      </w:r>
      <w:r w:rsidR="00CC757E">
        <w:rPr>
          <w:rFonts w:ascii="Times New Roman" w:eastAsia="Times New Roman" w:hAnsi="Times New Roman" w:cs="Times New Roman"/>
          <w:sz w:val="24"/>
          <w:szCs w:val="24"/>
        </w:rPr>
        <w:t>earlier claim</w:t>
      </w:r>
      <w:r w:rsidR="00D15307">
        <w:rPr>
          <w:rFonts w:ascii="Times New Roman" w:eastAsia="Times New Roman" w:hAnsi="Times New Roman" w:cs="Times New Roman"/>
          <w:sz w:val="24"/>
          <w:szCs w:val="24"/>
        </w:rPr>
        <w:t xml:space="preserve">: </w:t>
      </w:r>
      <w:r w:rsidR="00D15307" w:rsidRPr="00D15307">
        <w:rPr>
          <w:rFonts w:ascii="Times New Roman" w:eastAsia="Times New Roman" w:hAnsi="Times New Roman" w:cs="Times New Roman"/>
          <w:sz w:val="24"/>
          <w:szCs w:val="24"/>
        </w:rPr>
        <w:t>“</w:t>
      </w:r>
      <w:r w:rsidR="00CC757E" w:rsidRPr="00C74170">
        <w:rPr>
          <w:rFonts w:ascii="Times New Roman" w:eastAsia="Times New Roman" w:hAnsi="Times New Roman" w:cs="Times New Roman"/>
          <w:i/>
          <w:sz w:val="24"/>
          <w:szCs w:val="24"/>
        </w:rPr>
        <w:t>The truth is that great novels are great fairy tales</w:t>
      </w:r>
      <w:r w:rsidR="00D15307" w:rsidRPr="00D15307">
        <w:rPr>
          <w:rFonts w:ascii="Times New Roman" w:eastAsia="Times New Roman" w:hAnsi="Times New Roman" w:cs="Times New Roman"/>
          <w:i/>
          <w:sz w:val="24"/>
          <w:szCs w:val="24"/>
        </w:rPr>
        <w:t>”</w:t>
      </w:r>
      <w:r w:rsidR="00D15307">
        <w:rPr>
          <w:rFonts w:ascii="Times New Roman" w:eastAsia="Times New Roman" w:hAnsi="Times New Roman" w:cs="Times New Roman"/>
          <w:sz w:val="24"/>
          <w:szCs w:val="24"/>
        </w:rPr>
        <w:t>?</w:t>
      </w:r>
    </w:p>
    <w:p w:rsidR="00D15307" w:rsidRDefault="00D15307" w:rsidP="00161F49">
      <w:pPr>
        <w:autoSpaceDE w:val="0"/>
        <w:autoSpaceDN w:val="0"/>
        <w:adjustRightInd w:val="0"/>
        <w:spacing w:after="0" w:line="240" w:lineRule="auto"/>
        <w:rPr>
          <w:rFonts w:ascii="Times New Roman" w:eastAsia="Times New Roman" w:hAnsi="Times New Roman" w:cs="Times New Roman"/>
          <w:sz w:val="24"/>
          <w:szCs w:val="24"/>
        </w:rPr>
      </w:pPr>
    </w:p>
    <w:p w:rsidR="00A91ECE" w:rsidRDefault="00A91ECE" w:rsidP="00161F49">
      <w:pPr>
        <w:autoSpaceDE w:val="0"/>
        <w:autoSpaceDN w:val="0"/>
        <w:adjustRightInd w:val="0"/>
        <w:spacing w:after="0" w:line="240" w:lineRule="auto"/>
        <w:rPr>
          <w:rFonts w:ascii="Times New Roman" w:eastAsia="Times New Roman" w:hAnsi="Times New Roman" w:cs="Times New Roman"/>
          <w:sz w:val="24"/>
          <w:szCs w:val="24"/>
        </w:rPr>
      </w:pPr>
    </w:p>
    <w:p w:rsidR="00A91ECE" w:rsidRDefault="00A91ECE" w:rsidP="00161F49">
      <w:pPr>
        <w:autoSpaceDE w:val="0"/>
        <w:autoSpaceDN w:val="0"/>
        <w:adjustRightInd w:val="0"/>
        <w:spacing w:after="0" w:line="240" w:lineRule="auto"/>
        <w:rPr>
          <w:rFonts w:ascii="Times New Roman" w:eastAsia="Times New Roman" w:hAnsi="Times New Roman" w:cs="Times New Roman"/>
          <w:sz w:val="24"/>
          <w:szCs w:val="24"/>
        </w:rPr>
      </w:pPr>
    </w:p>
    <w:p w:rsidR="00A91ECE" w:rsidRDefault="00A91ECE" w:rsidP="00161F49">
      <w:pPr>
        <w:autoSpaceDE w:val="0"/>
        <w:autoSpaceDN w:val="0"/>
        <w:adjustRightInd w:val="0"/>
        <w:spacing w:after="0" w:line="240" w:lineRule="auto"/>
        <w:rPr>
          <w:rFonts w:ascii="Times New Roman" w:eastAsia="Times New Roman" w:hAnsi="Times New Roman" w:cs="Times New Roman"/>
          <w:sz w:val="24"/>
          <w:szCs w:val="24"/>
        </w:rPr>
      </w:pPr>
    </w:p>
    <w:p w:rsidR="00A91ECE" w:rsidRDefault="00A91ECE" w:rsidP="00161F49">
      <w:pPr>
        <w:autoSpaceDE w:val="0"/>
        <w:autoSpaceDN w:val="0"/>
        <w:adjustRightInd w:val="0"/>
        <w:spacing w:after="0" w:line="240" w:lineRule="auto"/>
        <w:rPr>
          <w:rFonts w:ascii="Times New Roman" w:eastAsia="Times New Roman" w:hAnsi="Times New Roman" w:cs="Times New Roman"/>
          <w:sz w:val="24"/>
          <w:szCs w:val="24"/>
        </w:rPr>
      </w:pPr>
    </w:p>
    <w:p w:rsidR="00A91ECE" w:rsidRDefault="00A91ECE" w:rsidP="00161F49">
      <w:pPr>
        <w:autoSpaceDE w:val="0"/>
        <w:autoSpaceDN w:val="0"/>
        <w:adjustRightInd w:val="0"/>
        <w:spacing w:after="0" w:line="240" w:lineRule="auto"/>
        <w:rPr>
          <w:rFonts w:ascii="Times New Roman" w:eastAsia="Times New Roman" w:hAnsi="Times New Roman" w:cs="Times New Roman"/>
          <w:sz w:val="24"/>
          <w:szCs w:val="24"/>
        </w:rPr>
      </w:pPr>
    </w:p>
    <w:p w:rsidR="00D15307" w:rsidRPr="00A91ECE" w:rsidRDefault="00A91ECE" w:rsidP="00A91EC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r w:rsidR="00D15307" w:rsidRPr="00A91ECE">
        <w:rPr>
          <w:rFonts w:ascii="Times New Roman" w:hAnsi="Times New Roman" w:cs="Times New Roman"/>
          <w:sz w:val="24"/>
          <w:szCs w:val="24"/>
        </w:rPr>
        <w:t>. Identify three metaphors Nabokov uses in this essay.  Quote them.  Explain what is being compared.  Explain Nabokov’s purpose for using each of the metaphors.</w:t>
      </w:r>
    </w:p>
    <w:p w:rsidR="00D15307" w:rsidRDefault="00D15307" w:rsidP="00161F49">
      <w:pPr>
        <w:autoSpaceDE w:val="0"/>
        <w:autoSpaceDN w:val="0"/>
        <w:adjustRightInd w:val="0"/>
        <w:spacing w:after="0" w:line="240" w:lineRule="auto"/>
        <w:rPr>
          <w:rFonts w:ascii="Times New Roman" w:hAnsi="Times New Roman" w:cs="Times New Roman"/>
          <w:sz w:val="24"/>
          <w:szCs w:val="24"/>
        </w:rPr>
      </w:pPr>
    </w:p>
    <w:p w:rsidR="00A91ECE" w:rsidRDefault="00A91ECE" w:rsidP="00161F49">
      <w:pPr>
        <w:autoSpaceDE w:val="0"/>
        <w:autoSpaceDN w:val="0"/>
        <w:adjustRightInd w:val="0"/>
        <w:spacing w:after="0" w:line="240" w:lineRule="auto"/>
        <w:rPr>
          <w:rFonts w:ascii="Times New Roman" w:hAnsi="Times New Roman" w:cs="Times New Roman"/>
          <w:sz w:val="24"/>
          <w:szCs w:val="24"/>
        </w:rPr>
      </w:pPr>
    </w:p>
    <w:p w:rsidR="00A91ECE" w:rsidRDefault="00A91ECE" w:rsidP="00161F49">
      <w:pPr>
        <w:autoSpaceDE w:val="0"/>
        <w:autoSpaceDN w:val="0"/>
        <w:adjustRightInd w:val="0"/>
        <w:spacing w:after="0" w:line="240" w:lineRule="auto"/>
        <w:rPr>
          <w:rFonts w:ascii="Times New Roman" w:hAnsi="Times New Roman" w:cs="Times New Roman"/>
          <w:sz w:val="24"/>
          <w:szCs w:val="24"/>
        </w:rPr>
      </w:pPr>
    </w:p>
    <w:p w:rsidR="00A91ECE" w:rsidRDefault="00A91ECE" w:rsidP="00161F49">
      <w:pPr>
        <w:autoSpaceDE w:val="0"/>
        <w:autoSpaceDN w:val="0"/>
        <w:adjustRightInd w:val="0"/>
        <w:spacing w:after="0" w:line="240" w:lineRule="auto"/>
        <w:rPr>
          <w:rFonts w:ascii="Times New Roman" w:hAnsi="Times New Roman" w:cs="Times New Roman"/>
          <w:sz w:val="24"/>
          <w:szCs w:val="24"/>
        </w:rPr>
      </w:pPr>
    </w:p>
    <w:p w:rsidR="00A91ECE" w:rsidRDefault="00A91ECE" w:rsidP="00161F49">
      <w:pPr>
        <w:autoSpaceDE w:val="0"/>
        <w:autoSpaceDN w:val="0"/>
        <w:adjustRightInd w:val="0"/>
        <w:spacing w:after="0" w:line="240" w:lineRule="auto"/>
        <w:rPr>
          <w:rFonts w:ascii="Times New Roman" w:hAnsi="Times New Roman" w:cs="Times New Roman"/>
          <w:sz w:val="24"/>
          <w:szCs w:val="24"/>
        </w:rPr>
      </w:pPr>
    </w:p>
    <w:p w:rsidR="00A91ECE" w:rsidRDefault="00A91ECE" w:rsidP="00161F49">
      <w:pPr>
        <w:autoSpaceDE w:val="0"/>
        <w:autoSpaceDN w:val="0"/>
        <w:adjustRightInd w:val="0"/>
        <w:spacing w:after="0" w:line="240" w:lineRule="auto"/>
        <w:rPr>
          <w:rFonts w:ascii="Times New Roman" w:hAnsi="Times New Roman" w:cs="Times New Roman"/>
          <w:sz w:val="24"/>
          <w:szCs w:val="24"/>
        </w:rPr>
      </w:pPr>
    </w:p>
    <w:p w:rsidR="00E13045" w:rsidRDefault="00D15307" w:rsidP="00161F49">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1</w:t>
      </w:r>
      <w:r w:rsidR="00A91ECE">
        <w:rPr>
          <w:rFonts w:ascii="Times New Roman" w:hAnsi="Times New Roman" w:cs="Times New Roman"/>
          <w:sz w:val="24"/>
          <w:szCs w:val="24"/>
        </w:rPr>
        <w:t>1</w:t>
      </w:r>
      <w:r>
        <w:rPr>
          <w:rFonts w:ascii="Times New Roman" w:hAnsi="Times New Roman" w:cs="Times New Roman"/>
          <w:sz w:val="24"/>
          <w:szCs w:val="24"/>
        </w:rPr>
        <w:t xml:space="preserve">. </w:t>
      </w:r>
      <w:r w:rsidR="00E13045">
        <w:rPr>
          <w:rFonts w:ascii="Times New Roman" w:hAnsi="Times New Roman" w:cs="Times New Roman"/>
          <w:sz w:val="24"/>
          <w:szCs w:val="24"/>
        </w:rPr>
        <w:t xml:space="preserve"> Nabokov concludes his essay: </w:t>
      </w:r>
      <w:r w:rsidR="00E13045" w:rsidRPr="00E13045">
        <w:rPr>
          <w:rFonts w:ascii="Times New Roman" w:hAnsi="Times New Roman" w:cs="Times New Roman"/>
          <w:i/>
          <w:sz w:val="24"/>
          <w:szCs w:val="24"/>
        </w:rPr>
        <w:t>“A</w:t>
      </w:r>
      <w:r w:rsidR="00E13045" w:rsidRPr="00C74170">
        <w:rPr>
          <w:rFonts w:ascii="Times New Roman" w:eastAsia="Times New Roman" w:hAnsi="Times New Roman" w:cs="Times New Roman"/>
          <w:i/>
          <w:sz w:val="24"/>
          <w:szCs w:val="24"/>
        </w:rPr>
        <w:t xml:space="preserve"> wise reader reads the book of genius not with his heart, not so much with his brain, but with his spine</w:t>
      </w:r>
      <w:r w:rsidR="00E13045" w:rsidRPr="00C74170">
        <w:rPr>
          <w:rFonts w:ascii="Times New Roman" w:eastAsia="Times New Roman" w:hAnsi="Times New Roman" w:cs="Times New Roman"/>
          <w:sz w:val="24"/>
          <w:szCs w:val="24"/>
        </w:rPr>
        <w:t>.</w:t>
      </w:r>
      <w:r w:rsidR="00E13045" w:rsidRPr="00E13045">
        <w:rPr>
          <w:rFonts w:ascii="Times New Roman" w:eastAsia="Times New Roman" w:hAnsi="Times New Roman" w:cs="Times New Roman"/>
          <w:sz w:val="24"/>
          <w:szCs w:val="24"/>
        </w:rPr>
        <w:t>”  From you</w:t>
      </w:r>
      <w:r w:rsidR="00E13045">
        <w:rPr>
          <w:rFonts w:ascii="Times New Roman" w:eastAsia="Times New Roman" w:hAnsi="Times New Roman" w:cs="Times New Roman"/>
          <w:sz w:val="24"/>
          <w:szCs w:val="24"/>
        </w:rPr>
        <w:t>r</w:t>
      </w:r>
      <w:r w:rsidR="00E13045" w:rsidRPr="00E13045">
        <w:rPr>
          <w:rFonts w:ascii="Times New Roman" w:eastAsia="Times New Roman" w:hAnsi="Times New Roman" w:cs="Times New Roman"/>
          <w:sz w:val="24"/>
          <w:szCs w:val="24"/>
        </w:rPr>
        <w:t xml:space="preserve"> understanding of the essay as a whole, what do you think he means by this?</w:t>
      </w:r>
    </w:p>
    <w:p w:rsidR="00E13045" w:rsidRDefault="00E13045" w:rsidP="00161F49">
      <w:pPr>
        <w:autoSpaceDE w:val="0"/>
        <w:autoSpaceDN w:val="0"/>
        <w:adjustRightInd w:val="0"/>
        <w:spacing w:after="0" w:line="240" w:lineRule="auto"/>
        <w:rPr>
          <w:rFonts w:ascii="Times New Roman" w:eastAsia="Times New Roman" w:hAnsi="Times New Roman" w:cs="Times New Roman"/>
          <w:sz w:val="24"/>
          <w:szCs w:val="24"/>
        </w:rPr>
      </w:pPr>
    </w:p>
    <w:sectPr w:rsidR="00E13045" w:rsidSect="00F5590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91B" w:rsidRDefault="008E391B" w:rsidP="00984AF7">
      <w:pPr>
        <w:spacing w:after="0" w:line="240" w:lineRule="auto"/>
      </w:pPr>
      <w:r>
        <w:separator/>
      </w:r>
    </w:p>
  </w:endnote>
  <w:endnote w:type="continuationSeparator" w:id="0">
    <w:p w:rsidR="008E391B" w:rsidRDefault="008E391B" w:rsidP="00984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91B" w:rsidRDefault="008E391B" w:rsidP="00984AF7">
      <w:pPr>
        <w:spacing w:after="0" w:line="240" w:lineRule="auto"/>
      </w:pPr>
      <w:r>
        <w:separator/>
      </w:r>
    </w:p>
  </w:footnote>
  <w:footnote w:type="continuationSeparator" w:id="0">
    <w:p w:rsidR="008E391B" w:rsidRDefault="008E391B" w:rsidP="00984A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243A22CE01274D1BB2F8E3CEA4BC7303"/>
      </w:placeholder>
      <w:dataBinding w:prefixMappings="xmlns:ns0='http://schemas.openxmlformats.org/package/2006/metadata/core-properties' xmlns:ns1='http://purl.org/dc/elements/1.1/'" w:xpath="/ns0:coreProperties[1]/ns1:title[1]" w:storeItemID="{6C3C8BC8-F283-45AE-878A-BAB7291924A1}"/>
      <w:text/>
    </w:sdtPr>
    <w:sdtEndPr/>
    <w:sdtContent>
      <w:p w:rsidR="008E391B" w:rsidRDefault="008E391B">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Due: </w:t>
        </w:r>
        <w:r w:rsidR="00A91ECE">
          <w:rPr>
            <w:rFonts w:asciiTheme="majorHAnsi" w:eastAsiaTheme="majorEastAsia" w:hAnsiTheme="majorHAnsi" w:cstheme="majorBidi"/>
            <w:sz w:val="32"/>
            <w:szCs w:val="32"/>
          </w:rPr>
          <w:t xml:space="preserve">Thursday 8/25 or </w:t>
        </w:r>
        <w:r>
          <w:rPr>
            <w:rFonts w:asciiTheme="majorHAnsi" w:eastAsiaTheme="majorEastAsia" w:hAnsiTheme="majorHAnsi" w:cstheme="majorBidi"/>
            <w:sz w:val="32"/>
            <w:szCs w:val="32"/>
          </w:rPr>
          <w:t>Friday</w:t>
        </w:r>
        <w:r w:rsidR="00A91ECE">
          <w:rPr>
            <w:rFonts w:asciiTheme="majorHAnsi" w:eastAsiaTheme="majorEastAsia" w:hAnsiTheme="majorHAnsi" w:cstheme="majorBidi"/>
            <w:sz w:val="32"/>
            <w:szCs w:val="32"/>
          </w:rPr>
          <w:t xml:space="preserve"> (1st) 8/26</w:t>
        </w:r>
      </w:p>
    </w:sdtContent>
  </w:sdt>
  <w:p w:rsidR="008E391B" w:rsidRDefault="008E39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97B3F"/>
    <w:multiLevelType w:val="hybridMultilevel"/>
    <w:tmpl w:val="9C980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743898"/>
    <w:multiLevelType w:val="multilevel"/>
    <w:tmpl w:val="A54A9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74170"/>
    <w:rsid w:val="00032095"/>
    <w:rsid w:val="00161F49"/>
    <w:rsid w:val="00222D4F"/>
    <w:rsid w:val="002E105D"/>
    <w:rsid w:val="00344B2C"/>
    <w:rsid w:val="005670E5"/>
    <w:rsid w:val="00590F35"/>
    <w:rsid w:val="00654A28"/>
    <w:rsid w:val="006D3594"/>
    <w:rsid w:val="008D0BF2"/>
    <w:rsid w:val="008E391B"/>
    <w:rsid w:val="00907E8B"/>
    <w:rsid w:val="00934D75"/>
    <w:rsid w:val="00984AF7"/>
    <w:rsid w:val="00A3519E"/>
    <w:rsid w:val="00A47CC5"/>
    <w:rsid w:val="00A8390A"/>
    <w:rsid w:val="00A91ECE"/>
    <w:rsid w:val="00A95243"/>
    <w:rsid w:val="00B13BB6"/>
    <w:rsid w:val="00C74170"/>
    <w:rsid w:val="00CC35D7"/>
    <w:rsid w:val="00CC757E"/>
    <w:rsid w:val="00D07EAA"/>
    <w:rsid w:val="00D15307"/>
    <w:rsid w:val="00E01235"/>
    <w:rsid w:val="00E13045"/>
    <w:rsid w:val="00E718BB"/>
    <w:rsid w:val="00F03450"/>
    <w:rsid w:val="00F5590C"/>
    <w:rsid w:val="00F93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E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417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74170"/>
    <w:rPr>
      <w:i/>
      <w:iCs/>
    </w:rPr>
  </w:style>
  <w:style w:type="paragraph" w:styleId="Header">
    <w:name w:val="header"/>
    <w:basedOn w:val="Normal"/>
    <w:link w:val="HeaderChar"/>
    <w:uiPriority w:val="99"/>
    <w:unhideWhenUsed/>
    <w:rsid w:val="00984A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AF7"/>
  </w:style>
  <w:style w:type="paragraph" w:styleId="Footer">
    <w:name w:val="footer"/>
    <w:basedOn w:val="Normal"/>
    <w:link w:val="FooterChar"/>
    <w:uiPriority w:val="99"/>
    <w:unhideWhenUsed/>
    <w:rsid w:val="00984A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AF7"/>
  </w:style>
  <w:style w:type="paragraph" w:styleId="BalloonText">
    <w:name w:val="Balloon Text"/>
    <w:basedOn w:val="Normal"/>
    <w:link w:val="BalloonTextChar"/>
    <w:uiPriority w:val="99"/>
    <w:semiHidden/>
    <w:unhideWhenUsed/>
    <w:rsid w:val="00984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AF7"/>
    <w:rPr>
      <w:rFonts w:ascii="Tahoma" w:hAnsi="Tahoma" w:cs="Tahoma"/>
      <w:sz w:val="16"/>
      <w:szCs w:val="16"/>
    </w:rPr>
  </w:style>
  <w:style w:type="paragraph" w:styleId="ListParagraph">
    <w:name w:val="List Paragraph"/>
    <w:basedOn w:val="Normal"/>
    <w:uiPriority w:val="34"/>
    <w:qFormat/>
    <w:rsid w:val="00A91E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700716">
      <w:bodyDiv w:val="1"/>
      <w:marLeft w:val="0"/>
      <w:marRight w:val="0"/>
      <w:marTop w:val="0"/>
      <w:marBottom w:val="0"/>
      <w:divBdr>
        <w:top w:val="none" w:sz="0" w:space="0" w:color="auto"/>
        <w:left w:val="none" w:sz="0" w:space="0" w:color="auto"/>
        <w:bottom w:val="none" w:sz="0" w:space="0" w:color="auto"/>
        <w:right w:val="none" w:sz="0" w:space="0" w:color="auto"/>
      </w:divBdr>
      <w:divsChild>
        <w:div w:id="12562070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43A22CE01274D1BB2F8E3CEA4BC7303"/>
        <w:category>
          <w:name w:val="General"/>
          <w:gallery w:val="placeholder"/>
        </w:category>
        <w:types>
          <w:type w:val="bbPlcHdr"/>
        </w:types>
        <w:behaviors>
          <w:behavior w:val="content"/>
        </w:behaviors>
        <w:guid w:val="{720FE61B-3E4A-4D33-918F-88B828F6EA0D}"/>
      </w:docPartPr>
      <w:docPartBody>
        <w:p w:rsidR="00170480" w:rsidRDefault="00BD6E65" w:rsidP="00BD6E65">
          <w:pPr>
            <w:pStyle w:val="243A22CE01274D1BB2F8E3CEA4BC730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BD6E65"/>
    <w:rsid w:val="00170480"/>
    <w:rsid w:val="00BD6E65"/>
    <w:rsid w:val="00C03C6E"/>
    <w:rsid w:val="00E25C60"/>
    <w:rsid w:val="00E40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45A6F975DEC4E30A26485D24E0FB928">
    <w:name w:val="845A6F975DEC4E30A26485D24E0FB928"/>
    <w:rsid w:val="00BD6E65"/>
  </w:style>
  <w:style w:type="paragraph" w:customStyle="1" w:styleId="88D0232B463243F19731C84B0DD25779">
    <w:name w:val="88D0232B463243F19731C84B0DD25779"/>
    <w:rsid w:val="00BD6E65"/>
  </w:style>
  <w:style w:type="paragraph" w:customStyle="1" w:styleId="5F6AB6BBC1ED46FCB5C0FBCD299F5FD1">
    <w:name w:val="5F6AB6BBC1ED46FCB5C0FBCD299F5FD1"/>
    <w:rsid w:val="00BD6E65"/>
  </w:style>
  <w:style w:type="paragraph" w:customStyle="1" w:styleId="33B52C44403543278CAC953E38DFD8E9">
    <w:name w:val="33B52C44403543278CAC953E38DFD8E9"/>
    <w:rsid w:val="00BD6E65"/>
  </w:style>
  <w:style w:type="paragraph" w:customStyle="1" w:styleId="BA0C16FC3C304FFEB7C5CA65C12C78EC">
    <w:name w:val="BA0C16FC3C304FFEB7C5CA65C12C78EC"/>
    <w:rsid w:val="00BD6E65"/>
  </w:style>
  <w:style w:type="paragraph" w:customStyle="1" w:styleId="99ED842B31DD49A4BA9E085EADF00F73">
    <w:name w:val="99ED842B31DD49A4BA9E085EADF00F73"/>
    <w:rsid w:val="00BD6E65"/>
  </w:style>
  <w:style w:type="paragraph" w:customStyle="1" w:styleId="D5B6850FADB0447A9296761745DF35D0">
    <w:name w:val="D5B6850FADB0447A9296761745DF35D0"/>
    <w:rsid w:val="00BD6E65"/>
  </w:style>
  <w:style w:type="paragraph" w:customStyle="1" w:styleId="7C987278C1184AA099D64B8FE0910D6D">
    <w:name w:val="7C987278C1184AA099D64B8FE0910D6D"/>
    <w:rsid w:val="00BD6E65"/>
  </w:style>
  <w:style w:type="paragraph" w:customStyle="1" w:styleId="D6EEB22D07E842BDA55466E9FEC51A9C">
    <w:name w:val="D6EEB22D07E842BDA55466E9FEC51A9C"/>
    <w:rsid w:val="00BD6E65"/>
  </w:style>
  <w:style w:type="paragraph" w:customStyle="1" w:styleId="243A22CE01274D1BB2F8E3CEA4BC7303">
    <w:name w:val="243A22CE01274D1BB2F8E3CEA4BC7303"/>
    <w:rsid w:val="00BD6E6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17FA1FD1</Template>
  <TotalTime>7041</TotalTime>
  <Pages>8</Pages>
  <Words>2359</Words>
  <Characters>13450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Due: Friday, 8/28</vt:lpstr>
    </vt:vector>
  </TitlesOfParts>
  <Company>EDUHSD</Company>
  <LinksUpToDate>false</LinksUpToDate>
  <CharactersWithSpaces>15778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Due: Thursday 8/25 or Friday (1st) 8/26</dc:title>
  <dc:creator>Administrator</dc:creator>
  <cp:lastModifiedBy>Mark Coovelis</cp:lastModifiedBy>
  <cp:revision>11</cp:revision>
  <cp:lastPrinted>2016-08-09T18:00:00Z</cp:lastPrinted>
  <dcterms:created xsi:type="dcterms:W3CDTF">2011-08-21T23:05:00Z</dcterms:created>
  <dcterms:modified xsi:type="dcterms:W3CDTF">2016-08-11T19:21:00Z</dcterms:modified>
</cp:coreProperties>
</file>